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D6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 w14:paraId="097B227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color w:val="000000" w:themeColor="text1"/>
          <w:sz w:val="1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获取采购文件</w:t>
      </w:r>
      <w:r>
        <w:rPr>
          <w:rFonts w:asciiTheme="minorEastAsia" w:hAnsiTheme="minorEastAsia" w:eastAsiaTheme="minorEastAsia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114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3E52091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181F3A8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常艺艺术发展中心改造项目</w:t>
            </w:r>
          </w:p>
        </w:tc>
      </w:tr>
      <w:tr w14:paraId="24B2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089753C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6485" w:type="dxa"/>
            <w:vAlign w:val="center"/>
          </w:tcPr>
          <w:p w14:paraId="30757267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C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7436A7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6FD2F3B5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F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425B6E4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48A2DC02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4年 11  月     日     时      分</w:t>
            </w:r>
          </w:p>
        </w:tc>
      </w:tr>
      <w:tr w14:paraId="4FEE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49C422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04767839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</w:tr>
      <w:tr w14:paraId="243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73A0A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28B78A3A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第二代居民身份证号码：</w:t>
            </w:r>
          </w:p>
        </w:tc>
      </w:tr>
      <w:tr w14:paraId="1F9E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09699B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7C929D05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 w14:paraId="751F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2A982AD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5" w:type="dxa"/>
            <w:vAlign w:val="center"/>
          </w:tcPr>
          <w:p w14:paraId="2AB17698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</w:tr>
      <w:tr w14:paraId="026E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50BC9D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6EFD31D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 w14:paraId="3660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663B2E4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485" w:type="dxa"/>
            <w:vAlign w:val="center"/>
          </w:tcPr>
          <w:p w14:paraId="076B31C4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C8ED21A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*注：投标人应完整填写表格，并对内容的真实性和有效性负全部责任。</w:t>
      </w:r>
    </w:p>
    <w:p w14:paraId="4E1EF521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14AEC9FC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 w14:paraId="1087779B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1、法定代表人资格证明书（法定代表人使用）</w:t>
      </w:r>
    </w:p>
    <w:p w14:paraId="38042B7C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上海空白格农文化创意发展有限公司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1304F40A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（单位）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的法定代表人。在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常艺艺术发展中心改造项目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的投标活动中，以我单位的名义参加投标报名、资格审查、签署投标文件、与招标人（或采购人）协商、签订合同书以及执行一切与此有关的事项。特此证明。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E8556D4">
        <w:tc>
          <w:tcPr>
            <w:tcW w:w="4729" w:type="dxa"/>
          </w:tcPr>
          <w:p w14:paraId="4012DBC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3728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C60C31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5E91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0B6597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1D03538F">
      <w:pPr>
        <w:snapToGrid w:val="0"/>
        <w:spacing w:line="360" w:lineRule="auto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需附加盖投标单位公章的法定代表人第二代居民身份证复印件（正反面）。</w:t>
      </w:r>
    </w:p>
    <w:p w14:paraId="23A957F0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29F5480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2、授权委托书（非法定代表人使用）</w:t>
      </w:r>
    </w:p>
    <w:p w14:paraId="257982D3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上海空白格农文化创意发展有限公司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419CA7B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本授权委托书宣告：本人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（单位）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的法定代表人，现授权委托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（姓名）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为我单位代理人，该代理人有权在</w:t>
      </w:r>
      <w:r>
        <w:rPr>
          <w:rFonts w:hint="eastAsia" w:asciiTheme="minorEastAsia" w:hAnsiTheme="minorEastAsia" w:eastAsiaTheme="minorEastAsia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常艺艺术发展中心改造项目</w:t>
      </w: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的投标活动中，以我单位的名义参加投标报名、资格审查、签署投标文件、与招标人（或采购人）协商、签订合同书以及执行一切与此有关的事项。我单位均予以认可并愿承担相应的法律责任。</w:t>
      </w:r>
    </w:p>
    <w:p w14:paraId="31DA701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49C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40A278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被授权人签名或盖章：</w:t>
            </w:r>
          </w:p>
        </w:tc>
      </w:tr>
      <w:tr w14:paraId="44A0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159946E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</w:tc>
      </w:tr>
      <w:tr w14:paraId="4B0E6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CF0C04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法定代表人签名或盖章：</w:t>
            </w:r>
          </w:p>
        </w:tc>
      </w:tr>
      <w:tr w14:paraId="2DE3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3BE12C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</w:tbl>
    <w:p w14:paraId="034409A3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325BE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cs="楷体" w:asciiTheme="minorEastAsia" w:hAnsiTheme="minorEastAsia" w:eastAsiaTheme="minor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需附加盖投标单位公章的法定代表人第二代居民身份证复印件（正反面）和加盖投标单位公章的被授权人第二代居民身份证复印件（正反面）。</w:t>
      </w:r>
    </w:p>
    <w:p w14:paraId="426181E5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C80F92D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附件3</w:t>
      </w:r>
    </w:p>
    <w:p w14:paraId="1AE3EDDF">
      <w:pPr>
        <w:spacing w:line="560" w:lineRule="exact"/>
        <w:ind w:firstLine="321" w:firstLineChars="100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供应商信用承诺书</w:t>
      </w:r>
    </w:p>
    <w:p w14:paraId="3529322B">
      <w:pPr>
        <w:ind w:firstLine="640"/>
        <w:rPr>
          <w:snapToGrid w:val="0"/>
          <w:kern w:val="0"/>
        </w:rPr>
      </w:pPr>
    </w:p>
    <w:p w14:paraId="08767145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为维护公开、公平、公正的政府采购市场秩序，树立诚实守信的供应商形象，本单位在参与政府采购活动中,自愿作出以下承诺：</w:t>
      </w:r>
    </w:p>
    <w:p w14:paraId="42E408C8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 w14:paraId="4131BAA5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14:paraId="2BD22B8D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 w14:paraId="38DD915F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四、严格依法开展生产经营活动，主动接受行业监管，自愿接受依法开展的日常检查；违法失信经营后将自愿接受约束和惩戒，并依法承担相应责任。</w:t>
      </w:r>
    </w:p>
    <w:p w14:paraId="271EB87D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五、承诺本单位自觉接受行政管理部门、行业组织、社会公众、新闻舆论的监督。 </w:t>
      </w:r>
    </w:p>
    <w:p w14:paraId="6098581E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六、承诺本单位自我约束、自我管理，重合同、守信用，不制假售假、商标侵权、虚假宣传、违约毁约、恶意逃债、偷税漏税、价格欺诈、垄断和不正当竞争，维护经营者、消费者的合法权益。 </w:t>
      </w:r>
    </w:p>
    <w:p w14:paraId="4F796664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七、承诺本单位在信用中国（江苏）网站中无违法违规、较重或严重失信记录。 </w:t>
      </w:r>
    </w:p>
    <w:p w14:paraId="7F59EEF4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八、承诺本单位提出政府采购质疑和投诉坚持依法依规、诚实信用原则。</w:t>
      </w:r>
    </w:p>
    <w:p w14:paraId="383104AC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九、根据政府采购相关法律法规的规定需要作出的其他承诺。 </w:t>
      </w:r>
    </w:p>
    <w:p w14:paraId="4B8D020A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十、承诺本单位若违背承诺约定，经查实，愿意接受行业主管部门和信用管理部门相应的规定处罚，承担违约责任，并依法承担相应的法律责任。</w:t>
      </w:r>
    </w:p>
    <w:p w14:paraId="7B942560">
      <w:pPr>
        <w:spacing w:line="276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十一、承诺本单位同意将以上承诺事项上网公示，违背承诺约定行为将作为失信信息，记录到常州市公共信用信息系统，并予以公开。</w:t>
      </w:r>
    </w:p>
    <w:p w14:paraId="7D6ADBB7">
      <w:pPr>
        <w:pStyle w:val="5"/>
        <w:spacing w:line="276" w:lineRule="auto"/>
        <w:ind w:right="1050" w:rightChars="500" w:firstLine="2880" w:firstLineChars="1200"/>
        <w:jc w:val="both"/>
        <w:rPr>
          <w:rFonts w:hint="eastAsia" w:ascii="宋体" w:hAnsi="宋体" w:eastAsia="宋体"/>
          <w:sz w:val="24"/>
          <w:szCs w:val="22"/>
        </w:rPr>
      </w:pPr>
    </w:p>
    <w:p w14:paraId="077C07D3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lang w:val="zh-CN"/>
        </w:rPr>
      </w:pPr>
      <w:r>
        <w:rPr>
          <w:color w:val="000000"/>
          <w:sz w:val="24"/>
        </w:rPr>
        <w:t>供应商名称（加盖公章）</w:t>
      </w:r>
      <w:r>
        <w:rPr>
          <w:color w:val="000000"/>
          <w:sz w:val="24"/>
          <w:lang w:val="zh-CN"/>
        </w:rPr>
        <w:t>：____________</w:t>
      </w:r>
    </w:p>
    <w:p w14:paraId="0CA648C3">
      <w:r>
        <w:rPr>
          <w:color w:val="000000"/>
          <w:sz w:val="24"/>
          <w:szCs w:val="20"/>
        </w:rPr>
        <w:t>日期：_____年______月______日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57385186"/>
    <w:rsid w:val="5738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成文日期"/>
    <w:basedOn w:val="1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2024-11-06T00:36:00Z</dcterms:created>
  <dc:creator>这里是菜菜</dc:creator>
  <cp:lastModifiedBy>这里是菜菜</cp:lastModifiedBy>
  <dcterms:modified xsi:type="dcterms:W3CDTF">2024-11-06T00:37:11Z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94FD10B376764865BD815CB9A049C387_11</vt:lpwstr>
  </property>
</Properties>
</file>