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2E720" w14:textId="77777777" w:rsidR="00890CFF" w:rsidRDefault="00000000">
      <w:pPr>
        <w:ind w:rightChars="-10" w:right="-21"/>
        <w:jc w:val="center"/>
        <w:rPr>
          <w:rFonts w:ascii="Times New Roman" w:hAnsi="Times New Roman"/>
          <w:b/>
          <w:bCs/>
          <w:color w:val="000000"/>
          <w:sz w:val="36"/>
          <w:szCs w:val="36"/>
        </w:rPr>
      </w:pPr>
      <w:r>
        <w:rPr>
          <w:rFonts w:ascii="Times New Roman" w:hAnsi="Times New Roman"/>
          <w:b/>
          <w:bCs/>
          <w:color w:val="000000"/>
          <w:sz w:val="36"/>
          <w:szCs w:val="36"/>
        </w:rPr>
        <w:t xml:space="preserve"> </w:t>
      </w:r>
      <w:r>
        <w:rPr>
          <w:rFonts w:ascii="Times New Roman" w:hAnsi="Times New Roman" w:hint="eastAsia"/>
          <w:b/>
          <w:bCs/>
          <w:color w:val="000000"/>
          <w:sz w:val="36"/>
          <w:szCs w:val="36"/>
        </w:rPr>
        <w:t xml:space="preserve"> </w:t>
      </w:r>
      <w:r>
        <w:rPr>
          <w:rFonts w:ascii="Times New Roman" w:hAnsi="Times New Roman"/>
          <w:b/>
          <w:bCs/>
          <w:color w:val="000000"/>
          <w:sz w:val="36"/>
          <w:szCs w:val="36"/>
        </w:rPr>
        <w:t>招</w:t>
      </w:r>
      <w:r>
        <w:rPr>
          <w:rFonts w:ascii="Times New Roman" w:hAnsi="Times New Roman"/>
          <w:b/>
          <w:bCs/>
          <w:color w:val="000000"/>
          <w:sz w:val="36"/>
          <w:szCs w:val="36"/>
        </w:rPr>
        <w:t xml:space="preserve"> </w:t>
      </w:r>
      <w:r>
        <w:rPr>
          <w:rFonts w:ascii="Times New Roman" w:hAnsi="Times New Roman"/>
          <w:b/>
          <w:bCs/>
          <w:color w:val="000000"/>
          <w:sz w:val="36"/>
          <w:szCs w:val="36"/>
        </w:rPr>
        <w:t>标</w:t>
      </w:r>
      <w:r>
        <w:rPr>
          <w:rFonts w:ascii="Times New Roman" w:hAnsi="Times New Roman"/>
          <w:b/>
          <w:bCs/>
          <w:color w:val="000000"/>
          <w:sz w:val="36"/>
          <w:szCs w:val="36"/>
        </w:rPr>
        <w:t xml:space="preserve"> </w:t>
      </w:r>
      <w:r>
        <w:rPr>
          <w:rFonts w:ascii="Times New Roman" w:hAnsi="Times New Roman"/>
          <w:b/>
          <w:bCs/>
          <w:color w:val="000000"/>
          <w:sz w:val="36"/>
          <w:szCs w:val="36"/>
        </w:rPr>
        <w:t>公</w:t>
      </w:r>
      <w:r>
        <w:rPr>
          <w:rFonts w:ascii="Times New Roman" w:hAnsi="Times New Roman"/>
          <w:b/>
          <w:bCs/>
          <w:color w:val="000000"/>
          <w:sz w:val="36"/>
          <w:szCs w:val="36"/>
        </w:rPr>
        <w:t xml:space="preserve"> </w:t>
      </w:r>
      <w:r>
        <w:rPr>
          <w:rFonts w:ascii="Times New Roman" w:hAnsi="Times New Roman"/>
          <w:b/>
          <w:bCs/>
          <w:color w:val="000000"/>
          <w:sz w:val="36"/>
          <w:szCs w:val="36"/>
        </w:rPr>
        <w:t>告</w:t>
      </w:r>
    </w:p>
    <w:p w14:paraId="692D0589" w14:textId="53CF2D8D" w:rsidR="00890CFF" w:rsidRDefault="00000000">
      <w:pPr>
        <w:widowControl/>
        <w:jc w:val="right"/>
        <w:rPr>
          <w:rFonts w:ascii="Times New Roman" w:hAnsi="Times New Roman"/>
          <w:kern w:val="0"/>
          <w:sz w:val="24"/>
          <w:szCs w:val="20"/>
        </w:rPr>
      </w:pPr>
      <w:r>
        <w:rPr>
          <w:rFonts w:ascii="Times New Roman" w:hAnsi="Times New Roman" w:hint="eastAsia"/>
          <w:kern w:val="0"/>
          <w:sz w:val="24"/>
          <w:szCs w:val="20"/>
        </w:rPr>
        <w:t xml:space="preserve"> </w:t>
      </w:r>
      <w:r>
        <w:rPr>
          <w:rFonts w:ascii="Times New Roman" w:hAnsi="Times New Roman"/>
          <w:kern w:val="0"/>
          <w:sz w:val="24"/>
          <w:szCs w:val="20"/>
        </w:rPr>
        <w:t>编号：</w:t>
      </w:r>
      <w:r>
        <w:rPr>
          <w:rFonts w:ascii="宋体" w:hAnsi="宋体" w:cs="宋体"/>
          <w:kern w:val="0"/>
          <w:sz w:val="24"/>
          <w:lang w:bidi="ar"/>
        </w:rPr>
        <w:t>HX-</w:t>
      </w:r>
      <w:r>
        <w:rPr>
          <w:rFonts w:ascii="宋体" w:hAnsi="宋体" w:cs="宋体" w:hint="eastAsia"/>
          <w:kern w:val="0"/>
          <w:sz w:val="24"/>
          <w:lang w:bidi="ar"/>
        </w:rPr>
        <w:t>【</w:t>
      </w:r>
      <w:r>
        <w:rPr>
          <w:rFonts w:ascii="Times New Roman" w:hAnsi="Times New Roman" w:hint="eastAsia"/>
          <w:kern w:val="0"/>
          <w:sz w:val="24"/>
          <w:szCs w:val="20"/>
        </w:rPr>
        <w:t>公】</w:t>
      </w:r>
      <w:r>
        <w:rPr>
          <w:rFonts w:ascii="Times New Roman" w:hAnsi="Times New Roman" w:hint="eastAsia"/>
          <w:kern w:val="0"/>
          <w:sz w:val="24"/>
          <w:szCs w:val="20"/>
        </w:rPr>
        <w:t>-</w:t>
      </w:r>
      <w:r>
        <w:rPr>
          <w:rFonts w:ascii="Times New Roman" w:hAnsi="Times New Roman"/>
          <w:kern w:val="0"/>
          <w:sz w:val="24"/>
          <w:szCs w:val="20"/>
        </w:rPr>
        <w:t>202</w:t>
      </w:r>
      <w:r>
        <w:rPr>
          <w:rFonts w:ascii="Times New Roman" w:hAnsi="Times New Roman" w:hint="eastAsia"/>
          <w:kern w:val="0"/>
          <w:sz w:val="24"/>
          <w:szCs w:val="20"/>
        </w:rPr>
        <w:t>4</w:t>
      </w:r>
      <w:r>
        <w:rPr>
          <w:rFonts w:ascii="Times New Roman" w:hAnsi="Times New Roman"/>
          <w:kern w:val="0"/>
          <w:sz w:val="24"/>
          <w:szCs w:val="20"/>
        </w:rPr>
        <w:t>0</w:t>
      </w:r>
      <w:r>
        <w:rPr>
          <w:rFonts w:ascii="Times New Roman" w:hAnsi="Times New Roman" w:hint="eastAsia"/>
          <w:kern w:val="0"/>
          <w:sz w:val="24"/>
          <w:szCs w:val="20"/>
        </w:rPr>
        <w:t>1</w:t>
      </w:r>
      <w:r w:rsidR="003C1E42">
        <w:rPr>
          <w:rFonts w:ascii="Times New Roman" w:hAnsi="Times New Roman" w:hint="eastAsia"/>
          <w:kern w:val="0"/>
          <w:sz w:val="24"/>
          <w:szCs w:val="20"/>
        </w:rPr>
        <w:t>6</w:t>
      </w:r>
      <w:r>
        <w:rPr>
          <w:rFonts w:ascii="Times New Roman" w:hAnsi="Times New Roman"/>
          <w:kern w:val="0"/>
          <w:sz w:val="24"/>
          <w:szCs w:val="20"/>
        </w:rPr>
        <w:t xml:space="preserve">                                                                                           </w:t>
      </w:r>
      <w:r>
        <w:rPr>
          <w:rFonts w:ascii="Times New Roman" w:hAnsi="Times New Roman" w:hint="eastAsia"/>
          <w:kern w:val="0"/>
          <w:sz w:val="24"/>
          <w:szCs w:val="20"/>
        </w:rPr>
        <w:t xml:space="preserve">                                 </w:t>
      </w:r>
      <w:r>
        <w:rPr>
          <w:rFonts w:ascii="Times New Roman" w:hAnsi="Times New Roman"/>
          <w:kern w:val="0"/>
          <w:sz w:val="24"/>
          <w:szCs w:val="20"/>
        </w:rPr>
        <w:t>日期：</w:t>
      </w:r>
      <w:r>
        <w:rPr>
          <w:rFonts w:ascii="宋体" w:hAnsi="宋体" w:cs="宋体"/>
          <w:kern w:val="0"/>
          <w:sz w:val="24"/>
          <w:lang w:bidi="ar"/>
        </w:rPr>
        <w:t>202</w:t>
      </w:r>
      <w:r>
        <w:rPr>
          <w:rFonts w:ascii="宋体" w:hAnsi="宋体" w:cs="宋体" w:hint="eastAsia"/>
          <w:kern w:val="0"/>
          <w:sz w:val="24"/>
          <w:lang w:bidi="ar"/>
        </w:rPr>
        <w:t>4</w:t>
      </w:r>
      <w:r>
        <w:rPr>
          <w:rFonts w:ascii="宋体" w:hAnsi="宋体" w:cs="宋体"/>
          <w:kern w:val="0"/>
          <w:sz w:val="24"/>
          <w:lang w:bidi="ar"/>
        </w:rPr>
        <w:t>年</w:t>
      </w:r>
      <w:r w:rsidR="003C1E42">
        <w:rPr>
          <w:rFonts w:ascii="宋体" w:hAnsi="宋体" w:cs="宋体" w:hint="eastAsia"/>
          <w:kern w:val="0"/>
          <w:sz w:val="24"/>
          <w:lang w:bidi="ar"/>
        </w:rPr>
        <w:t>10</w:t>
      </w:r>
      <w:r>
        <w:rPr>
          <w:rFonts w:ascii="宋体" w:hAnsi="宋体" w:cs="宋体"/>
          <w:kern w:val="0"/>
          <w:sz w:val="24"/>
          <w:lang w:bidi="ar"/>
        </w:rPr>
        <w:t>月</w:t>
      </w:r>
      <w:r w:rsidR="003C1E42">
        <w:rPr>
          <w:rFonts w:ascii="宋体" w:hAnsi="宋体" w:cs="宋体" w:hint="eastAsia"/>
          <w:kern w:val="0"/>
          <w:sz w:val="24"/>
          <w:lang w:bidi="ar"/>
        </w:rPr>
        <w:t>10</w:t>
      </w:r>
      <w:r>
        <w:rPr>
          <w:rFonts w:ascii="宋体" w:hAnsi="宋体" w:cs="宋体"/>
          <w:kern w:val="0"/>
          <w:sz w:val="24"/>
          <w:lang w:bidi="ar"/>
        </w:rPr>
        <w:t>日</w:t>
      </w:r>
    </w:p>
    <w:p w14:paraId="4E33C6E0" w14:textId="77777777" w:rsidR="00890CFF" w:rsidRDefault="00000000">
      <w:pPr>
        <w:tabs>
          <w:tab w:val="left" w:pos="2025"/>
        </w:tabs>
        <w:spacing w:line="440" w:lineRule="exact"/>
        <w:ind w:rightChars="-10" w:right="-21"/>
        <w:rPr>
          <w:rFonts w:ascii="Times New Roman" w:hAnsi="Times New Roman"/>
          <w:b/>
          <w:bCs/>
          <w:color w:val="000000"/>
          <w:kern w:val="0"/>
          <w:sz w:val="24"/>
        </w:rPr>
      </w:pPr>
      <w:r>
        <w:rPr>
          <w:rFonts w:ascii="Times New Roman" w:hAnsi="Times New Roman"/>
          <w:b/>
          <w:bCs/>
          <w:color w:val="000000"/>
          <w:kern w:val="0"/>
          <w:sz w:val="24"/>
        </w:rPr>
        <w:t>一、招标条件</w:t>
      </w:r>
      <w:r>
        <w:rPr>
          <w:rFonts w:ascii="Times New Roman" w:hAnsi="Times New Roman"/>
          <w:b/>
          <w:bCs/>
          <w:color w:val="000000"/>
          <w:kern w:val="0"/>
          <w:sz w:val="24"/>
        </w:rPr>
        <w:tab/>
      </w:r>
    </w:p>
    <w:p w14:paraId="56A75AE0" w14:textId="77777777" w:rsidR="00890CFF" w:rsidRDefault="00000000">
      <w:pPr>
        <w:tabs>
          <w:tab w:val="left" w:pos="2025"/>
        </w:tabs>
        <w:spacing w:line="440" w:lineRule="exact"/>
        <w:ind w:rightChars="-10" w:right="-21"/>
        <w:rPr>
          <w:rFonts w:ascii="Times New Roman" w:hAnsi="Times New Roman"/>
          <w:kern w:val="0"/>
          <w:sz w:val="24"/>
          <w:szCs w:val="20"/>
        </w:rPr>
      </w:pPr>
      <w:r>
        <w:rPr>
          <w:rFonts w:ascii="Times New Roman" w:hAnsi="Times New Roman"/>
          <w:b/>
          <w:bCs/>
          <w:sz w:val="24"/>
        </w:rPr>
        <w:t xml:space="preserve">    </w:t>
      </w:r>
      <w:r>
        <w:rPr>
          <w:rFonts w:ascii="Times New Roman" w:hAnsi="Times New Roman" w:hint="eastAsia"/>
          <w:b/>
          <w:color w:val="000000"/>
          <w:sz w:val="24"/>
          <w:szCs w:val="20"/>
          <w:u w:val="single"/>
        </w:rPr>
        <w:t>2024</w:t>
      </w:r>
      <w:r>
        <w:rPr>
          <w:rFonts w:ascii="Times New Roman" w:hAnsi="Times New Roman" w:hint="eastAsia"/>
          <w:b/>
          <w:color w:val="000000"/>
          <w:sz w:val="24"/>
          <w:szCs w:val="20"/>
          <w:u w:val="single"/>
        </w:rPr>
        <w:t>年度泵站标准化改造工程</w:t>
      </w:r>
      <w:r>
        <w:rPr>
          <w:rFonts w:ascii="Times New Roman" w:hAnsi="Times New Roman"/>
          <w:sz w:val="24"/>
          <w:szCs w:val="20"/>
        </w:rPr>
        <w:t>(</w:t>
      </w:r>
      <w:r>
        <w:rPr>
          <w:rFonts w:ascii="Times New Roman" w:hAnsi="Times New Roman"/>
          <w:sz w:val="24"/>
          <w:szCs w:val="20"/>
        </w:rPr>
        <w:t>项目名称</w:t>
      </w:r>
      <w:r>
        <w:rPr>
          <w:rFonts w:ascii="Times New Roman" w:hAnsi="Times New Roman"/>
          <w:sz w:val="24"/>
          <w:szCs w:val="20"/>
        </w:rPr>
        <w:t>)</w:t>
      </w:r>
      <w:r>
        <w:rPr>
          <w:rFonts w:ascii="Times New Roman" w:hAnsi="Times New Roman" w:hint="eastAsia"/>
          <w:sz w:val="24"/>
          <w:szCs w:val="20"/>
        </w:rPr>
        <w:t>，</w:t>
      </w:r>
      <w:r>
        <w:rPr>
          <w:rFonts w:ascii="Times New Roman" w:hAnsi="Times New Roman"/>
          <w:color w:val="000000"/>
          <w:sz w:val="24"/>
          <w:szCs w:val="20"/>
        </w:rPr>
        <w:t>招标人为</w:t>
      </w:r>
      <w:r>
        <w:rPr>
          <w:rFonts w:ascii="Times New Roman" w:hAnsi="Times New Roman"/>
          <w:color w:val="000000"/>
          <w:sz w:val="24"/>
          <w:szCs w:val="20"/>
          <w:u w:val="single"/>
        </w:rPr>
        <w:t xml:space="preserve"> </w:t>
      </w:r>
      <w:r>
        <w:rPr>
          <w:rFonts w:ascii="Times New Roman" w:hAnsi="Times New Roman" w:hint="eastAsia"/>
          <w:b/>
          <w:color w:val="000000"/>
          <w:sz w:val="24"/>
          <w:szCs w:val="20"/>
          <w:u w:val="single"/>
        </w:rPr>
        <w:t>江苏大禹水务有限公司</w:t>
      </w:r>
      <w:r>
        <w:rPr>
          <w:rFonts w:ascii="Times New Roman" w:hAnsi="Times New Roman"/>
          <w:color w:val="000000"/>
          <w:kern w:val="0"/>
          <w:sz w:val="24"/>
          <w:szCs w:val="20"/>
        </w:rPr>
        <w:t>。建设资金来自</w:t>
      </w:r>
      <w:r>
        <w:rPr>
          <w:rFonts w:ascii="Times New Roman" w:hAnsi="Times New Roman" w:hint="eastAsia"/>
          <w:b/>
          <w:bCs/>
          <w:kern w:val="0"/>
          <w:sz w:val="24"/>
          <w:szCs w:val="20"/>
          <w:u w:val="single"/>
        </w:rPr>
        <w:t>自筹</w:t>
      </w:r>
      <w:r>
        <w:rPr>
          <w:rFonts w:ascii="Times New Roman" w:hAnsi="Times New Roman"/>
          <w:b/>
          <w:bCs/>
          <w:kern w:val="0"/>
          <w:sz w:val="24"/>
          <w:szCs w:val="20"/>
        </w:rPr>
        <w:t>。</w:t>
      </w:r>
      <w:r>
        <w:rPr>
          <w:rFonts w:ascii="Times New Roman" w:hAnsi="Times New Roman"/>
          <w:kern w:val="0"/>
          <w:sz w:val="24"/>
          <w:szCs w:val="20"/>
        </w:rPr>
        <w:t>项目已具备招标条件，现对该项目的施工进行公开招标。</w:t>
      </w:r>
    </w:p>
    <w:p w14:paraId="5DF34F24" w14:textId="77777777" w:rsidR="00890CFF" w:rsidRDefault="00000000">
      <w:pPr>
        <w:widowControl/>
        <w:spacing w:line="440" w:lineRule="exact"/>
        <w:ind w:rightChars="-10" w:right="-21"/>
        <w:jc w:val="left"/>
        <w:rPr>
          <w:rFonts w:ascii="Times New Roman" w:hAnsi="Times New Roman"/>
          <w:b/>
          <w:kern w:val="0"/>
          <w:sz w:val="24"/>
        </w:rPr>
      </w:pPr>
      <w:r>
        <w:rPr>
          <w:rFonts w:ascii="Times New Roman" w:hAnsi="Times New Roman"/>
          <w:b/>
          <w:kern w:val="0"/>
          <w:sz w:val="24"/>
        </w:rPr>
        <w:t>二、项目概况</w:t>
      </w:r>
      <w:r>
        <w:rPr>
          <w:rFonts w:ascii="Times New Roman" w:hAnsi="Times New Roman"/>
          <w:b/>
          <w:kern w:val="0"/>
          <w:sz w:val="24"/>
        </w:rPr>
        <w:t>.</w:t>
      </w:r>
    </w:p>
    <w:p w14:paraId="6E23CB69" w14:textId="77777777" w:rsidR="00890CFF" w:rsidRDefault="00000000">
      <w:pPr>
        <w:spacing w:line="400" w:lineRule="exact"/>
        <w:ind w:rightChars="-10" w:right="-21"/>
        <w:rPr>
          <w:rFonts w:ascii="Times New Roman" w:hAnsi="Times New Roman"/>
          <w:sz w:val="24"/>
          <w:szCs w:val="20"/>
        </w:rPr>
      </w:pPr>
      <w:r>
        <w:rPr>
          <w:rFonts w:ascii="Times New Roman" w:hAnsi="Times New Roman"/>
          <w:sz w:val="24"/>
          <w:szCs w:val="20"/>
        </w:rPr>
        <w:t xml:space="preserve">  1</w:t>
      </w:r>
      <w:r>
        <w:rPr>
          <w:rFonts w:ascii="Times New Roman" w:hAnsi="Times New Roman"/>
          <w:sz w:val="24"/>
          <w:szCs w:val="20"/>
        </w:rPr>
        <w:t>、工程地点：</w:t>
      </w:r>
      <w:r>
        <w:rPr>
          <w:rFonts w:ascii="Times New Roman" w:hAnsi="Times New Roman" w:hint="eastAsia"/>
          <w:sz w:val="24"/>
          <w:shd w:val="clear" w:color="auto" w:fill="FFFFFF"/>
        </w:rPr>
        <w:t>武进区</w:t>
      </w:r>
      <w:r>
        <w:rPr>
          <w:rFonts w:ascii="Times New Roman" w:hAnsi="Times New Roman" w:hint="eastAsia"/>
          <w:bCs/>
          <w:color w:val="000000"/>
          <w:kern w:val="0"/>
          <w:sz w:val="24"/>
        </w:rPr>
        <w:t>太湖湾</w:t>
      </w:r>
      <w:r>
        <w:rPr>
          <w:rFonts w:ascii="Times New Roman" w:hAnsi="Times New Roman" w:hint="eastAsia"/>
          <w:bCs/>
          <w:color w:val="000000"/>
          <w:kern w:val="0"/>
          <w:sz w:val="24"/>
        </w:rPr>
        <w:t>1#</w:t>
      </w:r>
      <w:r>
        <w:rPr>
          <w:rFonts w:ascii="Times New Roman" w:hAnsi="Times New Roman" w:hint="eastAsia"/>
          <w:bCs/>
          <w:color w:val="000000"/>
          <w:kern w:val="0"/>
          <w:sz w:val="24"/>
        </w:rPr>
        <w:t>泵站、东官下泵站、</w:t>
      </w:r>
      <w:proofErr w:type="gramStart"/>
      <w:r>
        <w:rPr>
          <w:rFonts w:ascii="Times New Roman" w:hAnsi="Times New Roman" w:hint="eastAsia"/>
          <w:bCs/>
          <w:color w:val="000000"/>
          <w:kern w:val="0"/>
          <w:sz w:val="24"/>
        </w:rPr>
        <w:t>坂</w:t>
      </w:r>
      <w:proofErr w:type="gramEnd"/>
      <w:r>
        <w:rPr>
          <w:rFonts w:ascii="Times New Roman" w:hAnsi="Times New Roman" w:hint="eastAsia"/>
          <w:bCs/>
          <w:color w:val="000000"/>
          <w:kern w:val="0"/>
          <w:sz w:val="24"/>
        </w:rPr>
        <w:t>上泵站、东安泵站、镜湖路泵站</w:t>
      </w:r>
    </w:p>
    <w:p w14:paraId="731A12C2" w14:textId="77777777" w:rsidR="00890CFF" w:rsidRDefault="00000000">
      <w:pPr>
        <w:spacing w:line="400" w:lineRule="exact"/>
        <w:ind w:rightChars="-10" w:right="-21"/>
        <w:rPr>
          <w:rFonts w:ascii="Times New Roman" w:hAnsi="Times New Roman"/>
          <w:sz w:val="24"/>
          <w:szCs w:val="20"/>
        </w:rPr>
      </w:pPr>
      <w:r>
        <w:rPr>
          <w:rFonts w:ascii="Times New Roman" w:hAnsi="Times New Roman"/>
          <w:sz w:val="24"/>
          <w:szCs w:val="20"/>
        </w:rPr>
        <w:t xml:space="preserve">  2</w:t>
      </w:r>
      <w:r>
        <w:rPr>
          <w:rFonts w:ascii="Times New Roman" w:hAnsi="Times New Roman"/>
          <w:sz w:val="24"/>
          <w:szCs w:val="20"/>
        </w:rPr>
        <w:t>、工程规模：</w:t>
      </w:r>
    </w:p>
    <w:p w14:paraId="38B0F353" w14:textId="77777777" w:rsidR="00890CFF" w:rsidRDefault="00000000">
      <w:pPr>
        <w:spacing w:line="400" w:lineRule="exact"/>
        <w:ind w:rightChars="-10" w:right="-21" w:firstLineChars="100" w:firstLine="240"/>
        <w:rPr>
          <w:rFonts w:ascii="Times New Roman" w:hAnsi="Times New Roman"/>
          <w:sz w:val="24"/>
          <w:szCs w:val="20"/>
        </w:rPr>
      </w:pPr>
      <w:r>
        <w:rPr>
          <w:rFonts w:ascii="Times New Roman" w:hAnsi="Times New Roman" w:hint="eastAsia"/>
          <w:sz w:val="24"/>
          <w:szCs w:val="20"/>
        </w:rPr>
        <w:t>（</w:t>
      </w:r>
      <w:r>
        <w:rPr>
          <w:rFonts w:ascii="Times New Roman" w:hAnsi="Times New Roman" w:hint="eastAsia"/>
          <w:sz w:val="24"/>
          <w:szCs w:val="20"/>
        </w:rPr>
        <w:t>1</w:t>
      </w:r>
      <w:r>
        <w:rPr>
          <w:rFonts w:ascii="Times New Roman" w:hAnsi="Times New Roman" w:hint="eastAsia"/>
          <w:sz w:val="24"/>
          <w:szCs w:val="20"/>
        </w:rPr>
        <w:t>）</w:t>
      </w:r>
      <w:bookmarkStart w:id="0" w:name="_Hlk179466506"/>
      <w:proofErr w:type="gramStart"/>
      <w:r>
        <w:rPr>
          <w:rFonts w:ascii="Times New Roman" w:hAnsi="Times New Roman"/>
          <w:sz w:val="24"/>
          <w:szCs w:val="20"/>
        </w:rPr>
        <w:t>坂</w:t>
      </w:r>
      <w:proofErr w:type="gramEnd"/>
      <w:r>
        <w:rPr>
          <w:rFonts w:ascii="Times New Roman" w:hAnsi="Times New Roman"/>
          <w:sz w:val="24"/>
          <w:szCs w:val="20"/>
        </w:rPr>
        <w:t>上泵站</w:t>
      </w:r>
      <w:r>
        <w:rPr>
          <w:rFonts w:ascii="Times New Roman" w:hAnsi="Times New Roman" w:hint="eastAsia"/>
          <w:sz w:val="24"/>
          <w:szCs w:val="20"/>
        </w:rPr>
        <w:t>：</w:t>
      </w:r>
      <w:r>
        <w:rPr>
          <w:rFonts w:ascii="Times New Roman" w:hAnsi="Times New Roman"/>
          <w:sz w:val="24"/>
          <w:szCs w:val="20"/>
        </w:rPr>
        <w:t>包括水泵更换、流量计井扩大，行车、机械格栅、</w:t>
      </w:r>
      <w:r>
        <w:rPr>
          <w:rFonts w:ascii="Times New Roman" w:hAnsi="Times New Roman" w:hint="eastAsia"/>
          <w:sz w:val="24"/>
          <w:szCs w:val="20"/>
        </w:rPr>
        <w:t>压榨机</w:t>
      </w:r>
      <w:r>
        <w:rPr>
          <w:rFonts w:ascii="Times New Roman" w:hAnsi="Times New Roman"/>
          <w:sz w:val="24"/>
          <w:szCs w:val="20"/>
        </w:rPr>
        <w:t>大修及</w:t>
      </w:r>
      <w:r>
        <w:rPr>
          <w:rFonts w:ascii="Times New Roman" w:hAnsi="Times New Roman"/>
          <w:sz w:val="24"/>
          <w:szCs w:val="20"/>
        </w:rPr>
        <w:t>DN400</w:t>
      </w:r>
      <w:r>
        <w:rPr>
          <w:rFonts w:ascii="Times New Roman" w:hAnsi="Times New Roman"/>
          <w:sz w:val="24"/>
          <w:szCs w:val="20"/>
        </w:rPr>
        <w:t>闸门大修</w:t>
      </w:r>
      <w:r>
        <w:rPr>
          <w:rFonts w:ascii="Times New Roman" w:hAnsi="Times New Roman"/>
          <w:sz w:val="24"/>
          <w:szCs w:val="20"/>
        </w:rPr>
        <w:t>;</w:t>
      </w:r>
      <w:r>
        <w:rPr>
          <w:rFonts w:ascii="Times New Roman" w:hAnsi="Times New Roman"/>
          <w:sz w:val="24"/>
          <w:szCs w:val="20"/>
        </w:rPr>
        <w:t>增设雨水口，更换雨水井井框盖</w:t>
      </w:r>
      <w:r>
        <w:rPr>
          <w:rFonts w:ascii="Times New Roman" w:hAnsi="Times New Roman"/>
          <w:sz w:val="24"/>
          <w:szCs w:val="20"/>
        </w:rPr>
        <w:t>;</w:t>
      </w:r>
      <w:r>
        <w:rPr>
          <w:rFonts w:ascii="Times New Roman" w:hAnsi="Times New Roman"/>
          <w:sz w:val="24"/>
          <w:szCs w:val="20"/>
        </w:rPr>
        <w:t>钢结构除锈、防腐。</w:t>
      </w:r>
      <w:bookmarkEnd w:id="0"/>
    </w:p>
    <w:p w14:paraId="0E596165" w14:textId="77777777" w:rsidR="00890CFF" w:rsidRDefault="00000000">
      <w:pPr>
        <w:spacing w:line="400" w:lineRule="exact"/>
        <w:ind w:rightChars="-10" w:right="-21" w:firstLineChars="100" w:firstLine="240"/>
        <w:rPr>
          <w:rFonts w:ascii="Times New Roman" w:hAnsi="Times New Roman"/>
          <w:sz w:val="24"/>
          <w:szCs w:val="20"/>
        </w:rPr>
      </w:pPr>
      <w:r>
        <w:rPr>
          <w:rFonts w:ascii="Times New Roman" w:hAnsi="Times New Roman" w:hint="eastAsia"/>
          <w:sz w:val="24"/>
          <w:szCs w:val="20"/>
        </w:rPr>
        <w:t>（</w:t>
      </w:r>
      <w:r>
        <w:rPr>
          <w:rFonts w:ascii="Times New Roman" w:hAnsi="Times New Roman" w:hint="eastAsia"/>
          <w:sz w:val="24"/>
          <w:szCs w:val="20"/>
        </w:rPr>
        <w:t>2</w:t>
      </w:r>
      <w:r>
        <w:rPr>
          <w:rFonts w:ascii="Times New Roman" w:hAnsi="Times New Roman" w:hint="eastAsia"/>
          <w:sz w:val="24"/>
          <w:szCs w:val="20"/>
        </w:rPr>
        <w:t>）</w:t>
      </w:r>
      <w:r>
        <w:rPr>
          <w:rFonts w:ascii="Times New Roman" w:hAnsi="Times New Roman"/>
          <w:sz w:val="24"/>
          <w:szCs w:val="20"/>
        </w:rPr>
        <w:t>镜湖路泵站</w:t>
      </w:r>
      <w:r>
        <w:rPr>
          <w:rFonts w:ascii="Times New Roman" w:hAnsi="Times New Roman" w:hint="eastAsia"/>
          <w:sz w:val="24"/>
          <w:szCs w:val="20"/>
        </w:rPr>
        <w:t>：</w:t>
      </w:r>
      <w:r>
        <w:rPr>
          <w:rFonts w:ascii="Times New Roman" w:hAnsi="Times New Roman"/>
          <w:sz w:val="24"/>
          <w:szCs w:val="20"/>
        </w:rPr>
        <w:t>包括盖板更换</w:t>
      </w:r>
      <w:r>
        <w:rPr>
          <w:rFonts w:ascii="Times New Roman" w:hAnsi="Times New Roman"/>
          <w:sz w:val="24"/>
          <w:szCs w:val="20"/>
        </w:rPr>
        <w:t>;</w:t>
      </w:r>
      <w:r>
        <w:rPr>
          <w:rFonts w:ascii="Times New Roman" w:hAnsi="Times New Roman"/>
          <w:sz w:val="24"/>
          <w:szCs w:val="20"/>
        </w:rPr>
        <w:t>进水口处闸门更换</w:t>
      </w:r>
      <w:r>
        <w:rPr>
          <w:rFonts w:ascii="Times New Roman" w:hAnsi="Times New Roman" w:hint="eastAsia"/>
          <w:sz w:val="24"/>
          <w:szCs w:val="20"/>
        </w:rPr>
        <w:t>（</w:t>
      </w:r>
      <w:r>
        <w:rPr>
          <w:rFonts w:ascii="Times New Roman" w:hAnsi="Times New Roman"/>
          <w:sz w:val="24"/>
          <w:szCs w:val="20"/>
        </w:rPr>
        <w:t>DN600</w:t>
      </w:r>
      <w:r>
        <w:rPr>
          <w:rFonts w:ascii="Times New Roman" w:hAnsi="Times New Roman" w:hint="eastAsia"/>
          <w:sz w:val="24"/>
          <w:szCs w:val="20"/>
        </w:rPr>
        <w:t>）；</w:t>
      </w:r>
      <w:r>
        <w:rPr>
          <w:rFonts w:ascii="Times New Roman" w:hAnsi="Times New Roman"/>
          <w:sz w:val="24"/>
          <w:szCs w:val="20"/>
        </w:rPr>
        <w:t>行车、格栅、压榨机大修</w:t>
      </w:r>
      <w:r>
        <w:rPr>
          <w:rFonts w:ascii="Times New Roman" w:hAnsi="Times New Roman"/>
          <w:sz w:val="24"/>
          <w:szCs w:val="20"/>
        </w:rPr>
        <w:t>:</w:t>
      </w:r>
      <w:r>
        <w:rPr>
          <w:rFonts w:ascii="Times New Roman" w:hAnsi="Times New Roman"/>
          <w:sz w:val="24"/>
          <w:szCs w:val="20"/>
        </w:rPr>
        <w:t>启闭机大修</w:t>
      </w:r>
      <w:r>
        <w:rPr>
          <w:rFonts w:ascii="Times New Roman" w:hAnsi="Times New Roman"/>
          <w:sz w:val="24"/>
          <w:szCs w:val="20"/>
        </w:rPr>
        <w:t>:</w:t>
      </w:r>
      <w:r>
        <w:rPr>
          <w:rFonts w:ascii="Times New Roman" w:hAnsi="Times New Roman"/>
          <w:sz w:val="24"/>
          <w:szCs w:val="20"/>
        </w:rPr>
        <w:t>检查井更换井框盖，增设雨水口</w:t>
      </w:r>
      <w:r>
        <w:rPr>
          <w:rFonts w:ascii="Times New Roman" w:hAnsi="Times New Roman" w:hint="eastAsia"/>
          <w:sz w:val="24"/>
          <w:szCs w:val="20"/>
        </w:rPr>
        <w:t>；</w:t>
      </w:r>
      <w:r>
        <w:rPr>
          <w:rFonts w:ascii="Times New Roman" w:hAnsi="Times New Roman"/>
          <w:sz w:val="24"/>
          <w:szCs w:val="20"/>
        </w:rPr>
        <w:t>更换落水管</w:t>
      </w:r>
      <w:r>
        <w:rPr>
          <w:rFonts w:ascii="Times New Roman" w:hAnsi="Times New Roman" w:hint="eastAsia"/>
          <w:sz w:val="24"/>
          <w:szCs w:val="20"/>
        </w:rPr>
        <w:t>；</w:t>
      </w:r>
      <w:r>
        <w:rPr>
          <w:rFonts w:ascii="Times New Roman" w:hAnsi="Times New Roman"/>
          <w:sz w:val="24"/>
          <w:szCs w:val="20"/>
        </w:rPr>
        <w:t>建筑用房污水接管</w:t>
      </w:r>
      <w:r>
        <w:rPr>
          <w:rFonts w:ascii="Times New Roman" w:hAnsi="Times New Roman" w:hint="eastAsia"/>
          <w:sz w:val="24"/>
          <w:szCs w:val="20"/>
        </w:rPr>
        <w:t>；</w:t>
      </w:r>
      <w:r>
        <w:rPr>
          <w:rFonts w:ascii="Times New Roman" w:hAnsi="Times New Roman"/>
          <w:sz w:val="24"/>
          <w:szCs w:val="20"/>
        </w:rPr>
        <w:t>门前绿化部分铲除。</w:t>
      </w:r>
    </w:p>
    <w:p w14:paraId="1E9C790E" w14:textId="77777777" w:rsidR="00890CFF" w:rsidRDefault="00000000">
      <w:pPr>
        <w:spacing w:line="400" w:lineRule="exact"/>
        <w:ind w:rightChars="-10" w:right="-21" w:firstLineChars="100" w:firstLine="240"/>
        <w:rPr>
          <w:rFonts w:ascii="Times New Roman" w:hAnsi="Times New Roman"/>
          <w:sz w:val="24"/>
          <w:szCs w:val="20"/>
        </w:rPr>
      </w:pPr>
      <w:r>
        <w:rPr>
          <w:rFonts w:ascii="Times New Roman" w:hAnsi="Times New Roman" w:hint="eastAsia"/>
          <w:sz w:val="24"/>
          <w:szCs w:val="20"/>
        </w:rPr>
        <w:t>（</w:t>
      </w:r>
      <w:r>
        <w:rPr>
          <w:rFonts w:ascii="Times New Roman" w:hAnsi="Times New Roman" w:hint="eastAsia"/>
          <w:sz w:val="24"/>
          <w:szCs w:val="20"/>
        </w:rPr>
        <w:t>3</w:t>
      </w:r>
      <w:r>
        <w:rPr>
          <w:rFonts w:ascii="Times New Roman" w:hAnsi="Times New Roman" w:hint="eastAsia"/>
          <w:sz w:val="24"/>
          <w:szCs w:val="20"/>
        </w:rPr>
        <w:t>）</w:t>
      </w:r>
      <w:r>
        <w:rPr>
          <w:rFonts w:ascii="Times New Roman" w:hAnsi="Times New Roman"/>
          <w:sz w:val="24"/>
          <w:szCs w:val="20"/>
        </w:rPr>
        <w:t>太湖湾</w:t>
      </w:r>
      <w:r>
        <w:rPr>
          <w:rFonts w:ascii="Times New Roman" w:hAnsi="Times New Roman"/>
          <w:sz w:val="24"/>
          <w:szCs w:val="20"/>
        </w:rPr>
        <w:t>1#</w:t>
      </w:r>
      <w:r>
        <w:rPr>
          <w:rFonts w:ascii="Times New Roman" w:hAnsi="Times New Roman"/>
          <w:sz w:val="24"/>
          <w:szCs w:val="20"/>
        </w:rPr>
        <w:t>泵站</w:t>
      </w:r>
      <w:r>
        <w:rPr>
          <w:rFonts w:ascii="Times New Roman" w:hAnsi="Times New Roman" w:hint="eastAsia"/>
          <w:sz w:val="24"/>
          <w:szCs w:val="20"/>
        </w:rPr>
        <w:t>：</w:t>
      </w:r>
      <w:r>
        <w:rPr>
          <w:rFonts w:ascii="Times New Roman" w:hAnsi="Times New Roman"/>
          <w:sz w:val="24"/>
          <w:szCs w:val="20"/>
        </w:rPr>
        <w:t>包括闸阀、止回阀、伸缩接头更换</w:t>
      </w:r>
      <w:r>
        <w:rPr>
          <w:rFonts w:ascii="Times New Roman" w:hAnsi="Times New Roman" w:hint="eastAsia"/>
          <w:sz w:val="24"/>
          <w:szCs w:val="20"/>
        </w:rPr>
        <w:t>（</w:t>
      </w:r>
      <w:r>
        <w:rPr>
          <w:rFonts w:ascii="Times New Roman" w:hAnsi="Times New Roman"/>
          <w:sz w:val="24"/>
          <w:szCs w:val="20"/>
        </w:rPr>
        <w:t>DN200</w:t>
      </w:r>
      <w:r>
        <w:rPr>
          <w:rFonts w:ascii="Times New Roman" w:hAnsi="Times New Roman" w:hint="eastAsia"/>
          <w:sz w:val="24"/>
          <w:szCs w:val="20"/>
        </w:rPr>
        <w:t>）</w:t>
      </w:r>
      <w:r>
        <w:rPr>
          <w:rFonts w:ascii="Times New Roman" w:hAnsi="Times New Roman"/>
          <w:sz w:val="24"/>
          <w:szCs w:val="20"/>
        </w:rPr>
        <w:t>管道、钢结构防腐</w:t>
      </w:r>
      <w:r>
        <w:rPr>
          <w:rFonts w:ascii="Times New Roman" w:hAnsi="Times New Roman"/>
          <w:sz w:val="24"/>
          <w:szCs w:val="20"/>
        </w:rPr>
        <w:t>;</w:t>
      </w:r>
      <w:r>
        <w:rPr>
          <w:rFonts w:ascii="Times New Roman" w:hAnsi="Times New Roman"/>
          <w:sz w:val="24"/>
          <w:szCs w:val="20"/>
        </w:rPr>
        <w:t>格栅、压榨机、行车大修</w:t>
      </w:r>
      <w:r>
        <w:rPr>
          <w:rFonts w:ascii="Times New Roman" w:hAnsi="Times New Roman" w:hint="eastAsia"/>
          <w:sz w:val="24"/>
          <w:szCs w:val="20"/>
        </w:rPr>
        <w:t>；</w:t>
      </w:r>
      <w:r>
        <w:rPr>
          <w:rFonts w:ascii="Times New Roman" w:hAnsi="Times New Roman"/>
          <w:sz w:val="24"/>
          <w:szCs w:val="20"/>
        </w:rPr>
        <w:t>DN500</w:t>
      </w:r>
      <w:r>
        <w:rPr>
          <w:rFonts w:ascii="Times New Roman" w:hAnsi="Times New Roman"/>
          <w:sz w:val="24"/>
          <w:szCs w:val="20"/>
        </w:rPr>
        <w:t>闸门更换</w:t>
      </w:r>
      <w:r>
        <w:rPr>
          <w:rFonts w:ascii="Times New Roman" w:hAnsi="Times New Roman" w:hint="eastAsia"/>
          <w:sz w:val="24"/>
          <w:szCs w:val="20"/>
        </w:rPr>
        <w:t>；</w:t>
      </w:r>
      <w:r>
        <w:rPr>
          <w:rFonts w:ascii="Times New Roman" w:hAnsi="Times New Roman"/>
          <w:sz w:val="24"/>
          <w:szCs w:val="20"/>
        </w:rPr>
        <w:t>增设雨水口</w:t>
      </w:r>
      <w:r>
        <w:rPr>
          <w:rFonts w:ascii="Times New Roman" w:hAnsi="Times New Roman" w:hint="eastAsia"/>
          <w:sz w:val="24"/>
          <w:szCs w:val="20"/>
        </w:rPr>
        <w:t>；</w:t>
      </w:r>
      <w:r>
        <w:rPr>
          <w:rFonts w:ascii="Times New Roman" w:hAnsi="Times New Roman"/>
          <w:sz w:val="24"/>
          <w:szCs w:val="20"/>
        </w:rPr>
        <w:t>DN200</w:t>
      </w:r>
      <w:r>
        <w:rPr>
          <w:rFonts w:ascii="Times New Roman" w:hAnsi="Times New Roman"/>
          <w:sz w:val="24"/>
          <w:szCs w:val="20"/>
        </w:rPr>
        <w:t>流量计更换</w:t>
      </w:r>
      <w:r>
        <w:rPr>
          <w:rFonts w:ascii="Times New Roman" w:hAnsi="Times New Roman" w:hint="eastAsia"/>
          <w:sz w:val="24"/>
          <w:szCs w:val="20"/>
        </w:rPr>
        <w:t>；</w:t>
      </w:r>
      <w:r>
        <w:rPr>
          <w:rFonts w:ascii="Times New Roman" w:hAnsi="Times New Roman"/>
          <w:sz w:val="24"/>
          <w:szCs w:val="20"/>
        </w:rPr>
        <w:t>流量计井改造。</w:t>
      </w:r>
    </w:p>
    <w:p w14:paraId="7E4FFB92" w14:textId="77777777" w:rsidR="00890CFF" w:rsidRDefault="00000000">
      <w:pPr>
        <w:spacing w:line="400" w:lineRule="exact"/>
        <w:ind w:rightChars="-10" w:right="-21" w:firstLineChars="100" w:firstLine="240"/>
        <w:rPr>
          <w:rFonts w:ascii="Times New Roman" w:hAnsi="Times New Roman"/>
          <w:sz w:val="24"/>
          <w:szCs w:val="20"/>
        </w:rPr>
      </w:pPr>
      <w:r>
        <w:rPr>
          <w:rFonts w:ascii="Times New Roman" w:hAnsi="Times New Roman" w:hint="eastAsia"/>
          <w:sz w:val="24"/>
          <w:szCs w:val="20"/>
        </w:rPr>
        <w:t>（</w:t>
      </w:r>
      <w:r>
        <w:rPr>
          <w:rFonts w:ascii="Times New Roman" w:hAnsi="Times New Roman" w:hint="eastAsia"/>
          <w:sz w:val="24"/>
          <w:szCs w:val="20"/>
        </w:rPr>
        <w:t>4</w:t>
      </w:r>
      <w:r>
        <w:rPr>
          <w:rFonts w:ascii="Times New Roman" w:hAnsi="Times New Roman" w:hint="eastAsia"/>
          <w:sz w:val="24"/>
          <w:szCs w:val="20"/>
        </w:rPr>
        <w:t>）</w:t>
      </w:r>
      <w:r>
        <w:rPr>
          <w:rFonts w:ascii="Times New Roman" w:hAnsi="Times New Roman"/>
          <w:sz w:val="24"/>
          <w:szCs w:val="20"/>
        </w:rPr>
        <w:t>东官下泵站</w:t>
      </w:r>
      <w:r>
        <w:rPr>
          <w:rFonts w:ascii="Times New Roman" w:hAnsi="Times New Roman" w:hint="eastAsia"/>
          <w:sz w:val="24"/>
          <w:szCs w:val="20"/>
        </w:rPr>
        <w:t>：</w:t>
      </w:r>
      <w:r>
        <w:rPr>
          <w:rFonts w:ascii="Times New Roman" w:hAnsi="Times New Roman"/>
          <w:sz w:val="24"/>
          <w:szCs w:val="20"/>
        </w:rPr>
        <w:t>包括水泵更换</w:t>
      </w:r>
      <w:r>
        <w:rPr>
          <w:rFonts w:ascii="Times New Roman" w:hAnsi="Times New Roman" w:hint="eastAsia"/>
          <w:sz w:val="24"/>
          <w:szCs w:val="20"/>
        </w:rPr>
        <w:t>（</w:t>
      </w:r>
      <w:r>
        <w:rPr>
          <w:rFonts w:ascii="Times New Roman" w:hAnsi="Times New Roman"/>
          <w:sz w:val="24"/>
          <w:szCs w:val="20"/>
        </w:rPr>
        <w:t>2.2kw</w:t>
      </w:r>
      <w:r>
        <w:rPr>
          <w:rFonts w:ascii="Times New Roman" w:hAnsi="Times New Roman" w:hint="eastAsia"/>
          <w:sz w:val="24"/>
          <w:szCs w:val="20"/>
        </w:rPr>
        <w:t>）</w:t>
      </w:r>
      <w:r>
        <w:rPr>
          <w:rFonts w:ascii="Times New Roman" w:hAnsi="Times New Roman"/>
          <w:sz w:val="24"/>
          <w:szCs w:val="20"/>
        </w:rPr>
        <w:t>2</w:t>
      </w:r>
      <w:r>
        <w:rPr>
          <w:rFonts w:ascii="Times New Roman" w:hAnsi="Times New Roman"/>
          <w:sz w:val="24"/>
          <w:szCs w:val="20"/>
        </w:rPr>
        <w:t>台</w:t>
      </w:r>
      <w:r>
        <w:rPr>
          <w:rFonts w:ascii="Times New Roman" w:hAnsi="Times New Roman" w:hint="eastAsia"/>
          <w:sz w:val="24"/>
          <w:szCs w:val="20"/>
        </w:rPr>
        <w:t>；</w:t>
      </w:r>
      <w:r>
        <w:rPr>
          <w:rFonts w:ascii="Times New Roman" w:hAnsi="Times New Roman"/>
          <w:sz w:val="24"/>
          <w:szCs w:val="20"/>
        </w:rPr>
        <w:t>新增流量计、闸阀、止回阀伸缩接头</w:t>
      </w:r>
      <w:r>
        <w:rPr>
          <w:rFonts w:ascii="Times New Roman" w:hAnsi="Times New Roman" w:hint="eastAsia"/>
          <w:sz w:val="24"/>
          <w:szCs w:val="20"/>
        </w:rPr>
        <w:t>（</w:t>
      </w:r>
      <w:r>
        <w:rPr>
          <w:rFonts w:ascii="Times New Roman" w:hAnsi="Times New Roman"/>
          <w:sz w:val="24"/>
          <w:szCs w:val="20"/>
        </w:rPr>
        <w:t>DN100</w:t>
      </w:r>
      <w:r>
        <w:rPr>
          <w:rFonts w:ascii="Times New Roman" w:hAnsi="Times New Roman" w:hint="eastAsia"/>
          <w:sz w:val="24"/>
          <w:szCs w:val="20"/>
        </w:rPr>
        <w:t>）。</w:t>
      </w:r>
    </w:p>
    <w:p w14:paraId="6B7A0685" w14:textId="77777777" w:rsidR="00890CFF" w:rsidRDefault="00000000">
      <w:pPr>
        <w:spacing w:line="400" w:lineRule="exact"/>
        <w:ind w:rightChars="-10" w:right="-21" w:firstLineChars="100" w:firstLine="240"/>
        <w:rPr>
          <w:rFonts w:ascii="Times New Roman" w:hAnsi="Times New Roman"/>
          <w:sz w:val="24"/>
          <w:szCs w:val="20"/>
        </w:rPr>
      </w:pPr>
      <w:r>
        <w:rPr>
          <w:rFonts w:ascii="Times New Roman" w:hAnsi="Times New Roman" w:hint="eastAsia"/>
          <w:sz w:val="24"/>
          <w:szCs w:val="20"/>
        </w:rPr>
        <w:t>（</w:t>
      </w:r>
      <w:r>
        <w:rPr>
          <w:rFonts w:ascii="Times New Roman" w:hAnsi="Times New Roman" w:hint="eastAsia"/>
          <w:sz w:val="24"/>
          <w:szCs w:val="20"/>
        </w:rPr>
        <w:t>5</w:t>
      </w:r>
      <w:r>
        <w:rPr>
          <w:rFonts w:ascii="Times New Roman" w:hAnsi="Times New Roman" w:hint="eastAsia"/>
          <w:sz w:val="24"/>
          <w:szCs w:val="20"/>
        </w:rPr>
        <w:t>）</w:t>
      </w:r>
      <w:r>
        <w:rPr>
          <w:rFonts w:ascii="Times New Roman" w:hAnsi="Times New Roman"/>
          <w:sz w:val="24"/>
          <w:szCs w:val="20"/>
        </w:rPr>
        <w:t>东安泵站</w:t>
      </w:r>
      <w:r>
        <w:rPr>
          <w:rFonts w:ascii="Times New Roman" w:hAnsi="Times New Roman" w:hint="eastAsia"/>
          <w:sz w:val="24"/>
          <w:szCs w:val="20"/>
        </w:rPr>
        <w:t>：</w:t>
      </w:r>
      <w:r>
        <w:rPr>
          <w:rFonts w:ascii="Times New Roman" w:hAnsi="Times New Roman"/>
          <w:sz w:val="24"/>
          <w:szCs w:val="20"/>
        </w:rPr>
        <w:t>包括闸阀</w:t>
      </w:r>
      <w:r>
        <w:rPr>
          <w:rFonts w:ascii="Times New Roman" w:hAnsi="Times New Roman" w:hint="eastAsia"/>
          <w:sz w:val="24"/>
          <w:szCs w:val="20"/>
        </w:rPr>
        <w:t>、</w:t>
      </w:r>
      <w:r>
        <w:rPr>
          <w:rFonts w:ascii="Times New Roman" w:hAnsi="Times New Roman"/>
          <w:sz w:val="24"/>
          <w:szCs w:val="20"/>
        </w:rPr>
        <w:t>止回阀</w:t>
      </w:r>
      <w:r>
        <w:rPr>
          <w:rFonts w:ascii="Times New Roman" w:hAnsi="Times New Roman" w:hint="eastAsia"/>
          <w:sz w:val="24"/>
          <w:szCs w:val="20"/>
        </w:rPr>
        <w:t>（</w:t>
      </w:r>
      <w:r>
        <w:rPr>
          <w:rFonts w:ascii="Times New Roman" w:hAnsi="Times New Roman"/>
          <w:sz w:val="24"/>
          <w:szCs w:val="20"/>
        </w:rPr>
        <w:t>DN200</w:t>
      </w:r>
      <w:r>
        <w:rPr>
          <w:rFonts w:ascii="Times New Roman" w:hAnsi="Times New Roman" w:hint="eastAsia"/>
          <w:sz w:val="24"/>
          <w:szCs w:val="20"/>
        </w:rPr>
        <w:t>）</w:t>
      </w:r>
      <w:r>
        <w:rPr>
          <w:rFonts w:ascii="Times New Roman" w:hAnsi="Times New Roman"/>
          <w:sz w:val="24"/>
          <w:szCs w:val="20"/>
        </w:rPr>
        <w:t>、流量计更换</w:t>
      </w:r>
      <w:r>
        <w:rPr>
          <w:rFonts w:ascii="Times New Roman" w:hAnsi="Times New Roman" w:hint="eastAsia"/>
          <w:sz w:val="24"/>
          <w:szCs w:val="20"/>
        </w:rPr>
        <w:t>（</w:t>
      </w:r>
      <w:r>
        <w:rPr>
          <w:rFonts w:ascii="Times New Roman" w:hAnsi="Times New Roman"/>
          <w:sz w:val="24"/>
          <w:szCs w:val="20"/>
        </w:rPr>
        <w:t>DN350</w:t>
      </w:r>
      <w:r>
        <w:rPr>
          <w:rFonts w:ascii="Times New Roman" w:hAnsi="Times New Roman" w:hint="eastAsia"/>
          <w:sz w:val="24"/>
          <w:szCs w:val="20"/>
        </w:rPr>
        <w:t>）</w:t>
      </w:r>
      <w:r>
        <w:rPr>
          <w:rFonts w:ascii="Times New Roman" w:hAnsi="Times New Roman"/>
          <w:sz w:val="24"/>
          <w:szCs w:val="20"/>
        </w:rPr>
        <w:t>，启闭机、</w:t>
      </w:r>
      <w:r>
        <w:rPr>
          <w:rFonts w:ascii="Times New Roman" w:hAnsi="Times New Roman" w:hint="eastAsia"/>
          <w:sz w:val="24"/>
          <w:szCs w:val="20"/>
        </w:rPr>
        <w:t>闸门</w:t>
      </w:r>
      <w:r>
        <w:rPr>
          <w:rFonts w:ascii="Times New Roman" w:hAnsi="Times New Roman"/>
          <w:sz w:val="24"/>
          <w:szCs w:val="20"/>
        </w:rPr>
        <w:t>更换</w:t>
      </w:r>
      <w:r>
        <w:rPr>
          <w:rFonts w:ascii="Times New Roman" w:hAnsi="Times New Roman" w:hint="eastAsia"/>
          <w:sz w:val="24"/>
          <w:szCs w:val="20"/>
        </w:rPr>
        <w:t>；</w:t>
      </w:r>
      <w:r>
        <w:rPr>
          <w:rFonts w:ascii="Times New Roman" w:hAnsi="Times New Roman"/>
          <w:sz w:val="24"/>
          <w:szCs w:val="20"/>
        </w:rPr>
        <w:t>行车、格栅、压榨机大修</w:t>
      </w:r>
      <w:r>
        <w:rPr>
          <w:rFonts w:ascii="Times New Roman" w:hAnsi="Times New Roman"/>
          <w:sz w:val="24"/>
          <w:szCs w:val="20"/>
        </w:rPr>
        <w:t>;</w:t>
      </w:r>
      <w:r>
        <w:rPr>
          <w:rFonts w:ascii="Times New Roman" w:hAnsi="Times New Roman"/>
          <w:sz w:val="24"/>
          <w:szCs w:val="20"/>
        </w:rPr>
        <w:t>流量计</w:t>
      </w:r>
      <w:proofErr w:type="gramStart"/>
      <w:r>
        <w:rPr>
          <w:rFonts w:ascii="Times New Roman" w:hAnsi="Times New Roman"/>
          <w:sz w:val="24"/>
          <w:szCs w:val="20"/>
        </w:rPr>
        <w:t>井扩大</w:t>
      </w:r>
      <w:proofErr w:type="gramEnd"/>
      <w:r>
        <w:rPr>
          <w:rFonts w:ascii="Times New Roman" w:hAnsi="Times New Roman"/>
          <w:sz w:val="24"/>
          <w:szCs w:val="20"/>
        </w:rPr>
        <w:t>;</w:t>
      </w:r>
      <w:r>
        <w:rPr>
          <w:rFonts w:ascii="Times New Roman" w:hAnsi="Times New Roman"/>
          <w:sz w:val="24"/>
          <w:szCs w:val="20"/>
        </w:rPr>
        <w:t>检查井更换井框盖，增设雨水口</w:t>
      </w:r>
      <w:r>
        <w:rPr>
          <w:rFonts w:ascii="Times New Roman" w:hAnsi="Times New Roman" w:hint="eastAsia"/>
          <w:sz w:val="24"/>
          <w:szCs w:val="20"/>
        </w:rPr>
        <w:t>；</w:t>
      </w:r>
      <w:r>
        <w:rPr>
          <w:rFonts w:ascii="Times New Roman" w:hAnsi="Times New Roman"/>
          <w:sz w:val="24"/>
          <w:szCs w:val="20"/>
        </w:rPr>
        <w:t>更换落水管。</w:t>
      </w:r>
    </w:p>
    <w:p w14:paraId="50D27DBF" w14:textId="77777777" w:rsidR="00890CFF" w:rsidRDefault="00000000">
      <w:pPr>
        <w:widowControl/>
        <w:spacing w:line="400" w:lineRule="exact"/>
        <w:ind w:rightChars="-10" w:right="-21"/>
        <w:jc w:val="left"/>
        <w:rPr>
          <w:rFonts w:ascii="Times New Roman" w:hAnsi="Times New Roman"/>
          <w:sz w:val="24"/>
          <w:szCs w:val="20"/>
        </w:rPr>
      </w:pPr>
      <w:r>
        <w:rPr>
          <w:rFonts w:ascii="Times New Roman" w:hAnsi="Times New Roman"/>
          <w:sz w:val="24"/>
          <w:szCs w:val="20"/>
        </w:rPr>
        <w:t xml:space="preserve">  3</w:t>
      </w:r>
      <w:r>
        <w:rPr>
          <w:rFonts w:ascii="Times New Roman" w:hAnsi="Times New Roman"/>
          <w:sz w:val="24"/>
          <w:szCs w:val="20"/>
        </w:rPr>
        <w:t>、质量等级要求：合格工程</w:t>
      </w:r>
    </w:p>
    <w:p w14:paraId="3A364C94" w14:textId="77777777" w:rsidR="00890CFF" w:rsidRDefault="00000000">
      <w:pPr>
        <w:widowControl/>
        <w:spacing w:line="400" w:lineRule="exact"/>
        <w:ind w:rightChars="-10" w:right="-21"/>
        <w:jc w:val="left"/>
        <w:rPr>
          <w:rFonts w:ascii="Times New Roman" w:hAnsi="Times New Roman"/>
          <w:sz w:val="24"/>
          <w:szCs w:val="20"/>
        </w:rPr>
      </w:pPr>
      <w:r>
        <w:rPr>
          <w:rFonts w:ascii="Times New Roman" w:hAnsi="Times New Roman"/>
          <w:sz w:val="24"/>
          <w:szCs w:val="20"/>
        </w:rPr>
        <w:t xml:space="preserve"> </w:t>
      </w:r>
      <w:r>
        <w:rPr>
          <w:rFonts w:ascii="Times New Roman" w:hAnsi="Times New Roman"/>
          <w:color w:val="FF0000"/>
          <w:sz w:val="24"/>
          <w:szCs w:val="20"/>
        </w:rPr>
        <w:t xml:space="preserve"> </w:t>
      </w:r>
      <w:r>
        <w:rPr>
          <w:rFonts w:ascii="Times New Roman" w:hAnsi="Times New Roman"/>
          <w:sz w:val="24"/>
          <w:szCs w:val="20"/>
        </w:rPr>
        <w:t>4</w:t>
      </w:r>
      <w:r>
        <w:rPr>
          <w:rFonts w:ascii="Times New Roman" w:hAnsi="Times New Roman"/>
          <w:sz w:val="24"/>
          <w:szCs w:val="20"/>
        </w:rPr>
        <w:t>、计划</w:t>
      </w:r>
      <w:r>
        <w:rPr>
          <w:rFonts w:ascii="Times New Roman" w:hAnsi="Times New Roman" w:hint="eastAsia"/>
          <w:sz w:val="24"/>
          <w:szCs w:val="20"/>
        </w:rPr>
        <w:t>工期</w:t>
      </w:r>
      <w:r>
        <w:rPr>
          <w:rFonts w:ascii="Times New Roman" w:hAnsi="Times New Roman"/>
          <w:sz w:val="24"/>
          <w:szCs w:val="20"/>
        </w:rPr>
        <w:t>：</w:t>
      </w:r>
      <w:r>
        <w:rPr>
          <w:rFonts w:ascii="宋体" w:hAnsi="宋体" w:cs="宋体" w:hint="eastAsia"/>
          <w:kern w:val="0"/>
          <w:sz w:val="24"/>
          <w:lang w:bidi="ar"/>
        </w:rPr>
        <w:t>60日历天</w:t>
      </w:r>
      <w:r>
        <w:rPr>
          <w:rFonts w:ascii="Times New Roman" w:hAnsi="Times New Roman"/>
          <w:sz w:val="24"/>
          <w:szCs w:val="20"/>
        </w:rPr>
        <w:t xml:space="preserve"> </w:t>
      </w:r>
    </w:p>
    <w:p w14:paraId="4D3EDC8C" w14:textId="6F570B26" w:rsidR="00890CFF" w:rsidRDefault="00000000">
      <w:pPr>
        <w:widowControl/>
        <w:spacing w:line="400" w:lineRule="exact"/>
        <w:ind w:rightChars="-10" w:right="-21"/>
        <w:jc w:val="left"/>
        <w:rPr>
          <w:rFonts w:ascii="Times New Roman" w:hAnsi="Times New Roman"/>
          <w:sz w:val="24"/>
          <w:szCs w:val="20"/>
        </w:rPr>
      </w:pPr>
      <w:r>
        <w:rPr>
          <w:rFonts w:ascii="Times New Roman" w:hAnsi="Times New Roman"/>
          <w:sz w:val="24"/>
          <w:szCs w:val="20"/>
        </w:rPr>
        <w:t xml:space="preserve">  5</w:t>
      </w:r>
      <w:r>
        <w:rPr>
          <w:rFonts w:ascii="Times New Roman" w:hAnsi="Times New Roman"/>
          <w:sz w:val="24"/>
          <w:szCs w:val="20"/>
        </w:rPr>
        <w:t>、投资额：</w:t>
      </w:r>
      <w:r>
        <w:rPr>
          <w:rFonts w:ascii="Times New Roman" w:hAnsi="Times New Roman" w:hint="eastAsia"/>
          <w:sz w:val="24"/>
          <w:szCs w:val="20"/>
        </w:rPr>
        <w:t>32</w:t>
      </w:r>
      <w:r w:rsidR="00386FDA">
        <w:rPr>
          <w:rFonts w:ascii="Times New Roman" w:hAnsi="Times New Roman" w:hint="eastAsia"/>
          <w:sz w:val="24"/>
          <w:szCs w:val="20"/>
        </w:rPr>
        <w:t>0</w:t>
      </w:r>
      <w:r w:rsidR="00BF53CC">
        <w:rPr>
          <w:rFonts w:ascii="Times New Roman" w:hAnsi="Times New Roman" w:hint="eastAsia"/>
          <w:sz w:val="24"/>
          <w:szCs w:val="20"/>
        </w:rPr>
        <w:t>万</w:t>
      </w:r>
      <w:r>
        <w:rPr>
          <w:rFonts w:ascii="Times New Roman" w:hAnsi="Times New Roman" w:hint="eastAsia"/>
          <w:sz w:val="24"/>
          <w:szCs w:val="20"/>
        </w:rPr>
        <w:t>元</w:t>
      </w:r>
    </w:p>
    <w:p w14:paraId="07EBB67E" w14:textId="77777777" w:rsidR="00890CFF" w:rsidRDefault="00000000">
      <w:pPr>
        <w:widowControl/>
        <w:spacing w:line="400" w:lineRule="exact"/>
        <w:ind w:rightChars="-10" w:right="-21"/>
        <w:jc w:val="left"/>
        <w:rPr>
          <w:rFonts w:ascii="Times New Roman" w:hAnsi="Times New Roman"/>
          <w:sz w:val="24"/>
          <w:szCs w:val="20"/>
        </w:rPr>
      </w:pPr>
      <w:r>
        <w:rPr>
          <w:rFonts w:ascii="Times New Roman" w:hAnsi="Times New Roman"/>
          <w:sz w:val="24"/>
          <w:szCs w:val="20"/>
        </w:rPr>
        <w:t xml:space="preserve">  6</w:t>
      </w:r>
      <w:r>
        <w:rPr>
          <w:rFonts w:ascii="Times New Roman" w:hAnsi="Times New Roman"/>
          <w:sz w:val="24"/>
          <w:szCs w:val="20"/>
        </w:rPr>
        <w:t>、本次招标范围：图纸及工程量清单范围内的全部工程</w:t>
      </w:r>
    </w:p>
    <w:p w14:paraId="1E119918" w14:textId="77777777" w:rsidR="00890CFF" w:rsidRDefault="00000000">
      <w:pPr>
        <w:widowControl/>
        <w:spacing w:line="440" w:lineRule="exact"/>
        <w:ind w:rightChars="-10" w:right="-21"/>
        <w:jc w:val="left"/>
        <w:rPr>
          <w:rFonts w:ascii="Times New Roman" w:hAnsi="Times New Roman"/>
          <w:b/>
          <w:bCs/>
          <w:color w:val="000000"/>
          <w:kern w:val="0"/>
          <w:sz w:val="24"/>
        </w:rPr>
      </w:pPr>
      <w:r>
        <w:rPr>
          <w:rFonts w:ascii="Times New Roman" w:hAnsi="Times New Roman"/>
          <w:b/>
          <w:bCs/>
          <w:color w:val="000000"/>
          <w:kern w:val="0"/>
          <w:sz w:val="24"/>
        </w:rPr>
        <w:t>三、投标人资格条件</w:t>
      </w:r>
    </w:p>
    <w:p w14:paraId="7BB74B1F" w14:textId="15828857" w:rsidR="00890CFF" w:rsidRDefault="00000000">
      <w:pPr>
        <w:spacing w:line="440" w:lineRule="exact"/>
        <w:ind w:rightChars="-10" w:right="-21"/>
        <w:rPr>
          <w:rFonts w:ascii="Times New Roman" w:hAnsi="Times New Roman"/>
          <w:color w:val="000000"/>
          <w:kern w:val="0"/>
          <w:sz w:val="24"/>
          <w:szCs w:val="20"/>
        </w:rPr>
      </w:pPr>
      <w:r>
        <w:rPr>
          <w:rFonts w:ascii="Times New Roman" w:hAnsi="Times New Roman"/>
          <w:color w:val="000000"/>
          <w:kern w:val="0"/>
          <w:sz w:val="24"/>
          <w:szCs w:val="20"/>
        </w:rPr>
        <w:t>本招标工程共划分成</w:t>
      </w:r>
      <w:r w:rsidR="001E50CD">
        <w:rPr>
          <w:rFonts w:ascii="Times New Roman" w:hAnsi="Times New Roman" w:hint="eastAsia"/>
          <w:sz w:val="24"/>
          <w:szCs w:val="20"/>
          <w:u w:val="single"/>
        </w:rPr>
        <w:t>4</w:t>
      </w:r>
      <w:r>
        <w:rPr>
          <w:rFonts w:ascii="Times New Roman" w:hAnsi="Times New Roman"/>
          <w:color w:val="000000"/>
          <w:kern w:val="0"/>
          <w:sz w:val="24"/>
          <w:szCs w:val="20"/>
        </w:rPr>
        <w:t>个标段，标段划分及投标人资格要求如下：</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7"/>
        <w:gridCol w:w="2268"/>
        <w:gridCol w:w="1276"/>
        <w:gridCol w:w="1276"/>
        <w:gridCol w:w="1701"/>
        <w:gridCol w:w="1653"/>
      </w:tblGrid>
      <w:tr w:rsidR="00890CFF" w14:paraId="69D73B80" w14:textId="77777777" w:rsidTr="003C1E42">
        <w:trPr>
          <w:trHeight w:val="929"/>
          <w:jc w:val="center"/>
        </w:trPr>
        <w:tc>
          <w:tcPr>
            <w:tcW w:w="1287" w:type="dxa"/>
            <w:vAlign w:val="center"/>
          </w:tcPr>
          <w:p w14:paraId="5DF6337E"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kern w:val="0"/>
                <w:sz w:val="24"/>
                <w:szCs w:val="20"/>
              </w:rPr>
              <w:t>标段</w:t>
            </w:r>
          </w:p>
          <w:p w14:paraId="78FF1466"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kern w:val="0"/>
                <w:sz w:val="24"/>
                <w:szCs w:val="20"/>
              </w:rPr>
              <w:t>序号</w:t>
            </w:r>
          </w:p>
        </w:tc>
        <w:tc>
          <w:tcPr>
            <w:tcW w:w="2268" w:type="dxa"/>
            <w:vAlign w:val="center"/>
          </w:tcPr>
          <w:p w14:paraId="17953D5A"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sz w:val="24"/>
                <w:szCs w:val="20"/>
              </w:rPr>
              <w:t>标段内容</w:t>
            </w:r>
          </w:p>
        </w:tc>
        <w:tc>
          <w:tcPr>
            <w:tcW w:w="1276" w:type="dxa"/>
            <w:vAlign w:val="center"/>
          </w:tcPr>
          <w:p w14:paraId="5ED685CE" w14:textId="77777777" w:rsidR="00890CFF" w:rsidRDefault="00000000">
            <w:pPr>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kern w:val="0"/>
                <w:sz w:val="24"/>
                <w:szCs w:val="20"/>
              </w:rPr>
              <w:t>规模面积（平方米）</w:t>
            </w:r>
          </w:p>
        </w:tc>
        <w:tc>
          <w:tcPr>
            <w:tcW w:w="1276" w:type="dxa"/>
            <w:tcMar>
              <w:top w:w="30" w:type="dxa"/>
              <w:left w:w="30" w:type="dxa"/>
              <w:bottom w:w="30" w:type="dxa"/>
              <w:right w:w="30" w:type="dxa"/>
            </w:tcMar>
            <w:vAlign w:val="center"/>
          </w:tcPr>
          <w:p w14:paraId="1EB337F0"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kern w:val="0"/>
                <w:sz w:val="24"/>
                <w:szCs w:val="20"/>
              </w:rPr>
              <w:t>估算价（万元）</w:t>
            </w:r>
          </w:p>
        </w:tc>
        <w:tc>
          <w:tcPr>
            <w:tcW w:w="1701" w:type="dxa"/>
            <w:tcMar>
              <w:top w:w="30" w:type="dxa"/>
              <w:left w:w="30" w:type="dxa"/>
              <w:bottom w:w="30" w:type="dxa"/>
              <w:right w:w="30" w:type="dxa"/>
            </w:tcMar>
            <w:vAlign w:val="center"/>
          </w:tcPr>
          <w:p w14:paraId="00699016"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sz w:val="24"/>
                <w:szCs w:val="20"/>
              </w:rPr>
              <w:t>投标人资质类别、等级</w:t>
            </w:r>
          </w:p>
        </w:tc>
        <w:tc>
          <w:tcPr>
            <w:tcW w:w="1653" w:type="dxa"/>
            <w:vAlign w:val="center"/>
          </w:tcPr>
          <w:p w14:paraId="1E68EFB7" w14:textId="77777777" w:rsidR="00890CFF" w:rsidRDefault="00000000">
            <w:pPr>
              <w:widowControl/>
              <w:snapToGrid w:val="0"/>
              <w:spacing w:line="400" w:lineRule="exact"/>
              <w:ind w:rightChars="-10" w:right="-21"/>
              <w:jc w:val="center"/>
              <w:rPr>
                <w:rFonts w:ascii="Times New Roman" w:hAnsi="Times New Roman"/>
                <w:color w:val="000000"/>
                <w:sz w:val="24"/>
                <w:szCs w:val="20"/>
              </w:rPr>
            </w:pPr>
            <w:r>
              <w:rPr>
                <w:rFonts w:ascii="Times New Roman" w:hAnsi="Times New Roman"/>
                <w:color w:val="000000"/>
                <w:sz w:val="24"/>
                <w:szCs w:val="20"/>
              </w:rPr>
              <w:t>注册建造师</w:t>
            </w:r>
          </w:p>
          <w:p w14:paraId="7F63226B"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color w:val="000000"/>
                <w:sz w:val="24"/>
                <w:szCs w:val="20"/>
              </w:rPr>
              <w:t>专业、等级</w:t>
            </w:r>
          </w:p>
        </w:tc>
      </w:tr>
      <w:tr w:rsidR="00890CFF" w14:paraId="2521271A" w14:textId="77777777" w:rsidTr="003C1E42">
        <w:trPr>
          <w:trHeight w:val="90"/>
          <w:jc w:val="center"/>
        </w:trPr>
        <w:tc>
          <w:tcPr>
            <w:tcW w:w="1287" w:type="dxa"/>
            <w:vAlign w:val="center"/>
          </w:tcPr>
          <w:p w14:paraId="74D0E833" w14:textId="7331E75C"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宋体" w:hAnsi="宋体" w:cs="宋体"/>
                <w:kern w:val="0"/>
                <w:sz w:val="24"/>
                <w:lang w:bidi="ar"/>
              </w:rPr>
              <w:t>HX-</w:t>
            </w:r>
            <w:r>
              <w:rPr>
                <w:rFonts w:ascii="宋体" w:hAnsi="宋体" w:cs="宋体" w:hint="eastAsia"/>
                <w:kern w:val="0"/>
                <w:sz w:val="24"/>
                <w:lang w:bidi="ar"/>
              </w:rPr>
              <w:t>【</w:t>
            </w:r>
            <w:r>
              <w:rPr>
                <w:rFonts w:ascii="Times New Roman" w:hAnsi="Times New Roman" w:hint="eastAsia"/>
                <w:kern w:val="0"/>
                <w:sz w:val="24"/>
                <w:szCs w:val="20"/>
              </w:rPr>
              <w:t>公】</w:t>
            </w:r>
            <w:r>
              <w:rPr>
                <w:rFonts w:ascii="Times New Roman" w:hAnsi="Times New Roman" w:hint="eastAsia"/>
                <w:kern w:val="0"/>
                <w:sz w:val="24"/>
                <w:szCs w:val="20"/>
              </w:rPr>
              <w:lastRenderedPageBreak/>
              <w:t>-</w:t>
            </w:r>
            <w:r>
              <w:rPr>
                <w:rFonts w:ascii="Times New Roman" w:hAnsi="Times New Roman"/>
                <w:kern w:val="0"/>
                <w:sz w:val="24"/>
                <w:szCs w:val="20"/>
              </w:rPr>
              <w:t>202</w:t>
            </w:r>
            <w:r>
              <w:rPr>
                <w:rFonts w:ascii="Times New Roman" w:hAnsi="Times New Roman" w:hint="eastAsia"/>
                <w:kern w:val="0"/>
                <w:sz w:val="24"/>
                <w:szCs w:val="20"/>
              </w:rPr>
              <w:t>4</w:t>
            </w:r>
            <w:r>
              <w:rPr>
                <w:rFonts w:ascii="Times New Roman" w:hAnsi="Times New Roman"/>
                <w:kern w:val="0"/>
                <w:sz w:val="24"/>
                <w:szCs w:val="20"/>
              </w:rPr>
              <w:t>0</w:t>
            </w:r>
            <w:r>
              <w:rPr>
                <w:rFonts w:ascii="Times New Roman" w:hAnsi="Times New Roman" w:hint="eastAsia"/>
                <w:kern w:val="0"/>
                <w:sz w:val="24"/>
                <w:szCs w:val="20"/>
              </w:rPr>
              <w:t>1</w:t>
            </w:r>
            <w:r w:rsidR="00E51157">
              <w:rPr>
                <w:rFonts w:ascii="Times New Roman" w:hAnsi="Times New Roman" w:hint="eastAsia"/>
                <w:kern w:val="0"/>
                <w:sz w:val="24"/>
                <w:szCs w:val="20"/>
              </w:rPr>
              <w:t>6</w:t>
            </w:r>
            <w:r>
              <w:rPr>
                <w:rFonts w:ascii="Times New Roman" w:hAnsi="Times New Roman" w:hint="eastAsia"/>
                <w:kern w:val="0"/>
                <w:sz w:val="24"/>
                <w:szCs w:val="20"/>
              </w:rPr>
              <w:t>001</w:t>
            </w:r>
          </w:p>
        </w:tc>
        <w:tc>
          <w:tcPr>
            <w:tcW w:w="2268" w:type="dxa"/>
            <w:vAlign w:val="center"/>
          </w:tcPr>
          <w:p w14:paraId="54DF4A06" w14:textId="77777777" w:rsidR="00890CFF" w:rsidRDefault="00000000">
            <w:pPr>
              <w:snapToGrid w:val="0"/>
              <w:spacing w:line="500" w:lineRule="exact"/>
              <w:ind w:rightChars="-10" w:right="-21"/>
              <w:jc w:val="center"/>
              <w:rPr>
                <w:rFonts w:ascii="Times New Roman" w:hAnsi="Times New Roman"/>
                <w:color w:val="000000"/>
                <w:sz w:val="24"/>
                <w:szCs w:val="20"/>
              </w:rPr>
            </w:pPr>
            <w:r>
              <w:rPr>
                <w:rFonts w:ascii="Times New Roman" w:hAnsi="Times New Roman" w:hint="eastAsia"/>
                <w:bCs/>
                <w:color w:val="000000"/>
                <w:kern w:val="0"/>
                <w:sz w:val="24"/>
              </w:rPr>
              <w:lastRenderedPageBreak/>
              <w:t>2024</w:t>
            </w:r>
            <w:r>
              <w:rPr>
                <w:rFonts w:ascii="Times New Roman" w:hAnsi="Times New Roman" w:hint="eastAsia"/>
                <w:bCs/>
                <w:color w:val="000000"/>
                <w:kern w:val="0"/>
                <w:sz w:val="24"/>
              </w:rPr>
              <w:t>年度泵站标准化</w:t>
            </w:r>
            <w:r>
              <w:rPr>
                <w:rFonts w:ascii="Times New Roman" w:hAnsi="Times New Roman" w:hint="eastAsia"/>
                <w:bCs/>
                <w:color w:val="000000"/>
                <w:kern w:val="0"/>
                <w:sz w:val="24"/>
              </w:rPr>
              <w:lastRenderedPageBreak/>
              <w:t>改造工程</w:t>
            </w:r>
            <w:r>
              <w:rPr>
                <w:rFonts w:ascii="Times New Roman" w:hAnsi="Times New Roman" w:hint="eastAsia"/>
                <w:bCs/>
                <w:color w:val="000000"/>
                <w:kern w:val="0"/>
                <w:sz w:val="24"/>
              </w:rPr>
              <w:t>-</w:t>
            </w:r>
            <w:r>
              <w:rPr>
                <w:rFonts w:ascii="Times New Roman" w:hAnsi="Times New Roman" w:hint="eastAsia"/>
                <w:bCs/>
                <w:color w:val="000000"/>
                <w:kern w:val="0"/>
                <w:sz w:val="24"/>
              </w:rPr>
              <w:t>太湖湾</w:t>
            </w:r>
            <w:r>
              <w:rPr>
                <w:rFonts w:ascii="Times New Roman" w:hAnsi="Times New Roman" w:hint="eastAsia"/>
                <w:bCs/>
                <w:color w:val="000000"/>
                <w:kern w:val="0"/>
                <w:sz w:val="24"/>
              </w:rPr>
              <w:t>1#</w:t>
            </w:r>
            <w:r>
              <w:rPr>
                <w:rFonts w:ascii="Times New Roman" w:hAnsi="Times New Roman" w:hint="eastAsia"/>
                <w:bCs/>
                <w:color w:val="000000"/>
                <w:kern w:val="0"/>
                <w:sz w:val="24"/>
              </w:rPr>
              <w:t>泵站、东官下泵站</w:t>
            </w:r>
          </w:p>
        </w:tc>
        <w:tc>
          <w:tcPr>
            <w:tcW w:w="1276" w:type="dxa"/>
            <w:vAlign w:val="center"/>
          </w:tcPr>
          <w:p w14:paraId="50AA7212" w14:textId="77777777"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lastRenderedPageBreak/>
              <w:t>/</w:t>
            </w:r>
          </w:p>
        </w:tc>
        <w:tc>
          <w:tcPr>
            <w:tcW w:w="1276" w:type="dxa"/>
            <w:tcMar>
              <w:top w:w="30" w:type="dxa"/>
              <w:left w:w="30" w:type="dxa"/>
              <w:bottom w:w="30" w:type="dxa"/>
              <w:right w:w="30" w:type="dxa"/>
            </w:tcMar>
            <w:vAlign w:val="center"/>
          </w:tcPr>
          <w:p w14:paraId="1D74778A" w14:textId="5C7CCF9F"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8</w:t>
            </w:r>
            <w:r w:rsidR="00386FDA">
              <w:rPr>
                <w:rFonts w:ascii="Times New Roman" w:hAnsi="Times New Roman" w:hint="eastAsia"/>
                <w:color w:val="000000"/>
                <w:kern w:val="0"/>
                <w:sz w:val="24"/>
                <w:szCs w:val="20"/>
              </w:rPr>
              <w:t>2</w:t>
            </w:r>
            <w:r w:rsidR="00BF53CC">
              <w:rPr>
                <w:rFonts w:ascii="Times New Roman" w:hAnsi="Times New Roman" w:hint="eastAsia"/>
                <w:color w:val="000000"/>
                <w:kern w:val="0"/>
                <w:sz w:val="24"/>
                <w:szCs w:val="20"/>
              </w:rPr>
              <w:t>万</w:t>
            </w:r>
            <w:r>
              <w:rPr>
                <w:rFonts w:ascii="Times New Roman" w:hAnsi="Times New Roman"/>
                <w:color w:val="000000"/>
                <w:kern w:val="0"/>
                <w:sz w:val="24"/>
                <w:szCs w:val="20"/>
              </w:rPr>
              <w:t>元</w:t>
            </w:r>
            <w:r>
              <w:rPr>
                <w:rFonts w:ascii="Times New Roman" w:hAnsi="Times New Roman"/>
                <w:color w:val="000000"/>
                <w:kern w:val="0"/>
                <w:sz w:val="24"/>
                <w:szCs w:val="20"/>
              </w:rPr>
              <w:t xml:space="preserve"> </w:t>
            </w:r>
          </w:p>
        </w:tc>
        <w:tc>
          <w:tcPr>
            <w:tcW w:w="1701" w:type="dxa"/>
            <w:tcMar>
              <w:top w:w="30" w:type="dxa"/>
              <w:left w:w="30" w:type="dxa"/>
              <w:bottom w:w="30" w:type="dxa"/>
              <w:right w:w="30" w:type="dxa"/>
            </w:tcMar>
            <w:vAlign w:val="center"/>
          </w:tcPr>
          <w:p w14:paraId="59201543" w14:textId="77777777" w:rsidR="00890CFF" w:rsidRDefault="00000000">
            <w:pPr>
              <w:snapToGrid w:val="0"/>
              <w:spacing w:line="500" w:lineRule="exact"/>
              <w:ind w:rightChars="-10" w:right="-21"/>
              <w:jc w:val="center"/>
              <w:rPr>
                <w:rFonts w:ascii="Times New Roman" w:hAnsi="Times New Roman"/>
                <w:color w:val="000000"/>
                <w:sz w:val="24"/>
                <w:szCs w:val="20"/>
              </w:rPr>
            </w:pPr>
            <w:r>
              <w:rPr>
                <w:rFonts w:ascii="宋体" w:hAnsi="宋体" w:cs="宋体" w:hint="eastAsia"/>
                <w:sz w:val="24"/>
              </w:rPr>
              <w:t>市政公用工程</w:t>
            </w:r>
            <w:r>
              <w:rPr>
                <w:rFonts w:ascii="宋体" w:hAnsi="宋体" w:cs="宋体" w:hint="eastAsia"/>
                <w:sz w:val="24"/>
              </w:rPr>
              <w:lastRenderedPageBreak/>
              <w:t>施工总承包叁级及以上</w:t>
            </w:r>
          </w:p>
        </w:tc>
        <w:tc>
          <w:tcPr>
            <w:tcW w:w="1653" w:type="dxa"/>
            <w:vAlign w:val="bottom"/>
          </w:tcPr>
          <w:p w14:paraId="0E27EBD3" w14:textId="77777777" w:rsidR="00890CFF" w:rsidRDefault="00000000">
            <w:pPr>
              <w:widowControl/>
              <w:snapToGrid w:val="0"/>
              <w:spacing w:line="360" w:lineRule="auto"/>
              <w:ind w:rightChars="-10" w:right="-21"/>
              <w:jc w:val="center"/>
              <w:rPr>
                <w:rFonts w:ascii="Times New Roman" w:hAnsi="Times New Roman"/>
                <w:color w:val="000000"/>
                <w:kern w:val="0"/>
                <w:sz w:val="24"/>
              </w:rPr>
            </w:pPr>
            <w:r>
              <w:rPr>
                <w:rFonts w:ascii="宋体" w:hAnsi="宋体" w:cs="宋体" w:hint="eastAsia"/>
                <w:sz w:val="24"/>
              </w:rPr>
              <w:lastRenderedPageBreak/>
              <w:t>市政公用工程贰级及以上</w:t>
            </w:r>
          </w:p>
        </w:tc>
      </w:tr>
      <w:tr w:rsidR="00890CFF" w14:paraId="2FFC728B" w14:textId="77777777" w:rsidTr="003C1E42">
        <w:trPr>
          <w:trHeight w:val="90"/>
          <w:jc w:val="center"/>
        </w:trPr>
        <w:tc>
          <w:tcPr>
            <w:tcW w:w="1287" w:type="dxa"/>
            <w:vAlign w:val="center"/>
          </w:tcPr>
          <w:p w14:paraId="7C08316E" w14:textId="0EC00346"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宋体" w:hAnsi="宋体" w:cs="宋体"/>
                <w:kern w:val="0"/>
                <w:sz w:val="24"/>
                <w:lang w:bidi="ar"/>
              </w:rPr>
              <w:t>HX-</w:t>
            </w:r>
            <w:r>
              <w:rPr>
                <w:rFonts w:ascii="宋体" w:hAnsi="宋体" w:cs="宋体" w:hint="eastAsia"/>
                <w:kern w:val="0"/>
                <w:sz w:val="24"/>
                <w:lang w:bidi="ar"/>
              </w:rPr>
              <w:t>【</w:t>
            </w:r>
            <w:r>
              <w:rPr>
                <w:rFonts w:ascii="Times New Roman" w:hAnsi="Times New Roman" w:hint="eastAsia"/>
                <w:kern w:val="0"/>
                <w:sz w:val="24"/>
                <w:szCs w:val="20"/>
              </w:rPr>
              <w:t>公】</w:t>
            </w:r>
            <w:r>
              <w:rPr>
                <w:rFonts w:ascii="Times New Roman" w:hAnsi="Times New Roman" w:hint="eastAsia"/>
                <w:kern w:val="0"/>
                <w:sz w:val="24"/>
                <w:szCs w:val="20"/>
              </w:rPr>
              <w:t>-</w:t>
            </w:r>
            <w:r>
              <w:rPr>
                <w:rFonts w:ascii="Times New Roman" w:hAnsi="Times New Roman"/>
                <w:kern w:val="0"/>
                <w:sz w:val="24"/>
                <w:szCs w:val="20"/>
              </w:rPr>
              <w:t>202</w:t>
            </w:r>
            <w:r>
              <w:rPr>
                <w:rFonts w:ascii="Times New Roman" w:hAnsi="Times New Roman" w:hint="eastAsia"/>
                <w:kern w:val="0"/>
                <w:sz w:val="24"/>
                <w:szCs w:val="20"/>
              </w:rPr>
              <w:t>4</w:t>
            </w:r>
            <w:r>
              <w:rPr>
                <w:rFonts w:ascii="Times New Roman" w:hAnsi="Times New Roman"/>
                <w:kern w:val="0"/>
                <w:sz w:val="24"/>
                <w:szCs w:val="20"/>
              </w:rPr>
              <w:t>0</w:t>
            </w:r>
            <w:r>
              <w:rPr>
                <w:rFonts w:ascii="Times New Roman" w:hAnsi="Times New Roman" w:hint="eastAsia"/>
                <w:kern w:val="0"/>
                <w:sz w:val="24"/>
                <w:szCs w:val="20"/>
              </w:rPr>
              <w:t>1</w:t>
            </w:r>
            <w:r w:rsidR="00E51157">
              <w:rPr>
                <w:rFonts w:ascii="Times New Roman" w:hAnsi="Times New Roman" w:hint="eastAsia"/>
                <w:kern w:val="0"/>
                <w:sz w:val="24"/>
                <w:szCs w:val="20"/>
              </w:rPr>
              <w:t>6</w:t>
            </w:r>
            <w:r>
              <w:rPr>
                <w:rFonts w:ascii="Times New Roman" w:hAnsi="Times New Roman" w:hint="eastAsia"/>
                <w:kern w:val="0"/>
                <w:sz w:val="24"/>
                <w:szCs w:val="20"/>
              </w:rPr>
              <w:t>00</w:t>
            </w:r>
            <w:r>
              <w:rPr>
                <w:rFonts w:ascii="Times New Roman" w:hAnsi="Times New Roman" w:hint="eastAsia"/>
                <w:color w:val="000000"/>
                <w:kern w:val="0"/>
                <w:sz w:val="24"/>
                <w:szCs w:val="20"/>
              </w:rPr>
              <w:t>2</w:t>
            </w:r>
          </w:p>
        </w:tc>
        <w:tc>
          <w:tcPr>
            <w:tcW w:w="2268" w:type="dxa"/>
            <w:vAlign w:val="center"/>
          </w:tcPr>
          <w:p w14:paraId="715C78C5" w14:textId="77777777" w:rsidR="00890CFF" w:rsidRDefault="00000000">
            <w:pPr>
              <w:snapToGrid w:val="0"/>
              <w:spacing w:line="500" w:lineRule="exact"/>
              <w:ind w:rightChars="-10" w:right="-21"/>
              <w:jc w:val="center"/>
              <w:rPr>
                <w:rFonts w:ascii="Times New Roman" w:hAnsi="Times New Roman"/>
                <w:bCs/>
                <w:color w:val="000000"/>
                <w:kern w:val="0"/>
                <w:sz w:val="24"/>
              </w:rPr>
            </w:pPr>
            <w:r>
              <w:rPr>
                <w:rFonts w:ascii="Times New Roman" w:hAnsi="Times New Roman" w:hint="eastAsia"/>
                <w:bCs/>
                <w:color w:val="000000"/>
                <w:kern w:val="0"/>
                <w:sz w:val="24"/>
              </w:rPr>
              <w:t>2024</w:t>
            </w:r>
            <w:r>
              <w:rPr>
                <w:rFonts w:ascii="Times New Roman" w:hAnsi="Times New Roman" w:hint="eastAsia"/>
                <w:bCs/>
                <w:color w:val="000000"/>
                <w:kern w:val="0"/>
                <w:sz w:val="24"/>
              </w:rPr>
              <w:t>年度泵站标准化改造工程</w:t>
            </w:r>
            <w:r>
              <w:rPr>
                <w:rFonts w:ascii="Times New Roman" w:hAnsi="Times New Roman" w:hint="eastAsia"/>
                <w:bCs/>
                <w:color w:val="000000"/>
                <w:kern w:val="0"/>
                <w:sz w:val="24"/>
              </w:rPr>
              <w:t>-</w:t>
            </w:r>
            <w:proofErr w:type="gramStart"/>
            <w:r>
              <w:rPr>
                <w:rFonts w:ascii="Times New Roman" w:hAnsi="Times New Roman" w:hint="eastAsia"/>
                <w:bCs/>
                <w:color w:val="000000"/>
                <w:kern w:val="0"/>
                <w:sz w:val="24"/>
              </w:rPr>
              <w:t>坂</w:t>
            </w:r>
            <w:proofErr w:type="gramEnd"/>
            <w:r>
              <w:rPr>
                <w:rFonts w:ascii="Times New Roman" w:hAnsi="Times New Roman" w:hint="eastAsia"/>
                <w:bCs/>
                <w:color w:val="000000"/>
                <w:kern w:val="0"/>
                <w:sz w:val="24"/>
              </w:rPr>
              <w:t>上泵站</w:t>
            </w:r>
          </w:p>
        </w:tc>
        <w:tc>
          <w:tcPr>
            <w:tcW w:w="1276" w:type="dxa"/>
            <w:vAlign w:val="center"/>
          </w:tcPr>
          <w:p w14:paraId="289ABAE1" w14:textId="77777777"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w:t>
            </w:r>
          </w:p>
        </w:tc>
        <w:tc>
          <w:tcPr>
            <w:tcW w:w="1276" w:type="dxa"/>
            <w:tcMar>
              <w:top w:w="30" w:type="dxa"/>
              <w:left w:w="30" w:type="dxa"/>
              <w:bottom w:w="30" w:type="dxa"/>
              <w:right w:w="30" w:type="dxa"/>
            </w:tcMar>
            <w:vAlign w:val="center"/>
          </w:tcPr>
          <w:p w14:paraId="40343E67" w14:textId="77777777"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57</w:t>
            </w:r>
            <w:r>
              <w:rPr>
                <w:rFonts w:ascii="Times New Roman" w:hAnsi="Times New Roman" w:hint="eastAsia"/>
                <w:color w:val="000000"/>
                <w:kern w:val="0"/>
                <w:sz w:val="24"/>
                <w:szCs w:val="20"/>
              </w:rPr>
              <w:t>万元</w:t>
            </w:r>
          </w:p>
        </w:tc>
        <w:tc>
          <w:tcPr>
            <w:tcW w:w="1701" w:type="dxa"/>
            <w:tcMar>
              <w:top w:w="30" w:type="dxa"/>
              <w:left w:w="30" w:type="dxa"/>
              <w:bottom w:w="30" w:type="dxa"/>
              <w:right w:w="30" w:type="dxa"/>
            </w:tcMar>
            <w:vAlign w:val="center"/>
          </w:tcPr>
          <w:p w14:paraId="6825F3E6" w14:textId="77777777" w:rsidR="00890CFF" w:rsidRDefault="00000000">
            <w:pPr>
              <w:snapToGrid w:val="0"/>
              <w:spacing w:line="500" w:lineRule="exact"/>
              <w:ind w:rightChars="-10" w:right="-21"/>
              <w:jc w:val="center"/>
              <w:rPr>
                <w:rFonts w:ascii="宋体" w:hAnsi="宋体" w:cs="宋体" w:hint="eastAsia"/>
                <w:sz w:val="24"/>
              </w:rPr>
            </w:pPr>
            <w:r>
              <w:rPr>
                <w:rFonts w:ascii="宋体" w:hAnsi="宋体" w:cs="宋体" w:hint="eastAsia"/>
                <w:sz w:val="24"/>
              </w:rPr>
              <w:t>市政公用工程施工总承包叁级及以上</w:t>
            </w:r>
          </w:p>
        </w:tc>
        <w:tc>
          <w:tcPr>
            <w:tcW w:w="1653" w:type="dxa"/>
            <w:vAlign w:val="bottom"/>
          </w:tcPr>
          <w:p w14:paraId="371F7C16" w14:textId="77777777" w:rsidR="00890CFF" w:rsidRDefault="00000000">
            <w:pPr>
              <w:widowControl/>
              <w:snapToGrid w:val="0"/>
              <w:spacing w:line="360" w:lineRule="auto"/>
              <w:ind w:rightChars="-10" w:right="-21"/>
              <w:jc w:val="center"/>
              <w:rPr>
                <w:rFonts w:ascii="宋体" w:hAnsi="宋体" w:cs="宋体" w:hint="eastAsia"/>
                <w:sz w:val="24"/>
              </w:rPr>
            </w:pPr>
            <w:r>
              <w:rPr>
                <w:rFonts w:ascii="宋体" w:hAnsi="宋体" w:cs="宋体" w:hint="eastAsia"/>
                <w:sz w:val="24"/>
              </w:rPr>
              <w:t>市政公用工程贰级及以上</w:t>
            </w:r>
          </w:p>
        </w:tc>
      </w:tr>
      <w:tr w:rsidR="00890CFF" w14:paraId="42367B8D" w14:textId="77777777" w:rsidTr="003C1E42">
        <w:trPr>
          <w:trHeight w:val="90"/>
          <w:jc w:val="center"/>
        </w:trPr>
        <w:tc>
          <w:tcPr>
            <w:tcW w:w="1287" w:type="dxa"/>
            <w:vAlign w:val="center"/>
          </w:tcPr>
          <w:p w14:paraId="6DB29773" w14:textId="79562E33"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宋体" w:hAnsi="宋体" w:cs="宋体"/>
                <w:kern w:val="0"/>
                <w:sz w:val="24"/>
                <w:lang w:bidi="ar"/>
              </w:rPr>
              <w:t>HX-</w:t>
            </w:r>
            <w:r>
              <w:rPr>
                <w:rFonts w:ascii="宋体" w:hAnsi="宋体" w:cs="宋体" w:hint="eastAsia"/>
                <w:kern w:val="0"/>
                <w:sz w:val="24"/>
                <w:lang w:bidi="ar"/>
              </w:rPr>
              <w:t>【</w:t>
            </w:r>
            <w:r>
              <w:rPr>
                <w:rFonts w:ascii="Times New Roman" w:hAnsi="Times New Roman" w:hint="eastAsia"/>
                <w:kern w:val="0"/>
                <w:sz w:val="24"/>
                <w:szCs w:val="20"/>
              </w:rPr>
              <w:t>公】</w:t>
            </w:r>
            <w:r>
              <w:rPr>
                <w:rFonts w:ascii="Times New Roman" w:hAnsi="Times New Roman" w:hint="eastAsia"/>
                <w:kern w:val="0"/>
                <w:sz w:val="24"/>
                <w:szCs w:val="20"/>
              </w:rPr>
              <w:t>-</w:t>
            </w:r>
            <w:r>
              <w:rPr>
                <w:rFonts w:ascii="Times New Roman" w:hAnsi="Times New Roman"/>
                <w:kern w:val="0"/>
                <w:sz w:val="24"/>
                <w:szCs w:val="20"/>
              </w:rPr>
              <w:t>202</w:t>
            </w:r>
            <w:r>
              <w:rPr>
                <w:rFonts w:ascii="Times New Roman" w:hAnsi="Times New Roman" w:hint="eastAsia"/>
                <w:kern w:val="0"/>
                <w:sz w:val="24"/>
                <w:szCs w:val="20"/>
              </w:rPr>
              <w:t>4</w:t>
            </w:r>
            <w:r>
              <w:rPr>
                <w:rFonts w:ascii="Times New Roman" w:hAnsi="Times New Roman"/>
                <w:kern w:val="0"/>
                <w:sz w:val="24"/>
                <w:szCs w:val="20"/>
              </w:rPr>
              <w:t>0</w:t>
            </w:r>
            <w:r>
              <w:rPr>
                <w:rFonts w:ascii="Times New Roman" w:hAnsi="Times New Roman" w:hint="eastAsia"/>
                <w:kern w:val="0"/>
                <w:sz w:val="24"/>
                <w:szCs w:val="20"/>
              </w:rPr>
              <w:t>1</w:t>
            </w:r>
            <w:r w:rsidR="00E51157">
              <w:rPr>
                <w:rFonts w:ascii="Times New Roman" w:hAnsi="Times New Roman" w:hint="eastAsia"/>
                <w:kern w:val="0"/>
                <w:sz w:val="24"/>
                <w:szCs w:val="20"/>
              </w:rPr>
              <w:t>6</w:t>
            </w:r>
            <w:r>
              <w:rPr>
                <w:rFonts w:ascii="Times New Roman" w:hAnsi="Times New Roman" w:hint="eastAsia"/>
                <w:kern w:val="0"/>
                <w:sz w:val="24"/>
                <w:szCs w:val="20"/>
              </w:rPr>
              <w:t>00</w:t>
            </w:r>
            <w:r>
              <w:rPr>
                <w:rFonts w:ascii="Times New Roman" w:hAnsi="Times New Roman" w:hint="eastAsia"/>
                <w:color w:val="000000"/>
                <w:kern w:val="0"/>
                <w:sz w:val="24"/>
                <w:szCs w:val="20"/>
              </w:rPr>
              <w:t>3</w:t>
            </w:r>
          </w:p>
        </w:tc>
        <w:tc>
          <w:tcPr>
            <w:tcW w:w="2268" w:type="dxa"/>
            <w:vAlign w:val="center"/>
          </w:tcPr>
          <w:p w14:paraId="7E8A8B0E" w14:textId="77777777" w:rsidR="00890CFF" w:rsidRDefault="00000000">
            <w:pPr>
              <w:snapToGrid w:val="0"/>
              <w:spacing w:line="500" w:lineRule="exact"/>
              <w:ind w:rightChars="-10" w:right="-21"/>
              <w:jc w:val="center"/>
              <w:rPr>
                <w:rFonts w:ascii="Times New Roman" w:hAnsi="Times New Roman"/>
                <w:bCs/>
                <w:color w:val="000000"/>
                <w:kern w:val="0"/>
                <w:sz w:val="24"/>
              </w:rPr>
            </w:pPr>
            <w:r>
              <w:rPr>
                <w:rFonts w:ascii="Times New Roman" w:hAnsi="Times New Roman" w:hint="eastAsia"/>
                <w:bCs/>
                <w:color w:val="000000"/>
                <w:kern w:val="0"/>
                <w:sz w:val="24"/>
              </w:rPr>
              <w:t>2024</w:t>
            </w:r>
            <w:r>
              <w:rPr>
                <w:rFonts w:ascii="Times New Roman" w:hAnsi="Times New Roman" w:hint="eastAsia"/>
                <w:bCs/>
                <w:color w:val="000000"/>
                <w:kern w:val="0"/>
                <w:sz w:val="24"/>
              </w:rPr>
              <w:t>年度泵站标准化改造工程</w:t>
            </w:r>
            <w:r>
              <w:rPr>
                <w:rFonts w:ascii="Times New Roman" w:hAnsi="Times New Roman" w:hint="eastAsia"/>
                <w:bCs/>
                <w:color w:val="000000"/>
                <w:kern w:val="0"/>
                <w:sz w:val="24"/>
              </w:rPr>
              <w:t>-</w:t>
            </w:r>
            <w:r>
              <w:rPr>
                <w:rFonts w:ascii="Times New Roman" w:hAnsi="Times New Roman" w:hint="eastAsia"/>
                <w:bCs/>
                <w:color w:val="000000"/>
                <w:kern w:val="0"/>
                <w:sz w:val="24"/>
              </w:rPr>
              <w:t>东安泵站</w:t>
            </w:r>
          </w:p>
        </w:tc>
        <w:tc>
          <w:tcPr>
            <w:tcW w:w="1276" w:type="dxa"/>
            <w:vAlign w:val="center"/>
          </w:tcPr>
          <w:p w14:paraId="1F3DEEC8" w14:textId="77777777"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w:t>
            </w:r>
          </w:p>
        </w:tc>
        <w:tc>
          <w:tcPr>
            <w:tcW w:w="1276" w:type="dxa"/>
            <w:tcMar>
              <w:top w:w="30" w:type="dxa"/>
              <w:left w:w="30" w:type="dxa"/>
              <w:bottom w:w="30" w:type="dxa"/>
              <w:right w:w="30" w:type="dxa"/>
            </w:tcMar>
            <w:vAlign w:val="center"/>
          </w:tcPr>
          <w:p w14:paraId="7BDF365A" w14:textId="65AC46B4"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7</w:t>
            </w:r>
            <w:r w:rsidR="00386FDA">
              <w:rPr>
                <w:rFonts w:ascii="Times New Roman" w:hAnsi="Times New Roman" w:hint="eastAsia"/>
                <w:color w:val="000000"/>
                <w:kern w:val="0"/>
                <w:sz w:val="24"/>
                <w:szCs w:val="20"/>
              </w:rPr>
              <w:t>0</w:t>
            </w:r>
            <w:r w:rsidR="00BF53CC">
              <w:rPr>
                <w:rFonts w:ascii="Times New Roman" w:hAnsi="Times New Roman" w:hint="eastAsia"/>
                <w:color w:val="000000"/>
                <w:kern w:val="0"/>
                <w:sz w:val="24"/>
                <w:szCs w:val="20"/>
              </w:rPr>
              <w:t>万</w:t>
            </w:r>
            <w:r>
              <w:rPr>
                <w:rFonts w:ascii="Times New Roman" w:hAnsi="Times New Roman" w:hint="eastAsia"/>
                <w:color w:val="000000"/>
                <w:kern w:val="0"/>
                <w:sz w:val="24"/>
                <w:szCs w:val="20"/>
              </w:rPr>
              <w:t>元</w:t>
            </w:r>
          </w:p>
        </w:tc>
        <w:tc>
          <w:tcPr>
            <w:tcW w:w="1701" w:type="dxa"/>
            <w:tcMar>
              <w:top w:w="30" w:type="dxa"/>
              <w:left w:w="30" w:type="dxa"/>
              <w:bottom w:w="30" w:type="dxa"/>
              <w:right w:w="30" w:type="dxa"/>
            </w:tcMar>
            <w:vAlign w:val="center"/>
          </w:tcPr>
          <w:p w14:paraId="6028D1BA" w14:textId="77777777" w:rsidR="00890CFF" w:rsidRDefault="00000000">
            <w:pPr>
              <w:snapToGrid w:val="0"/>
              <w:spacing w:line="500" w:lineRule="exact"/>
              <w:ind w:rightChars="-10" w:right="-21"/>
              <w:jc w:val="center"/>
              <w:rPr>
                <w:rFonts w:ascii="宋体" w:hAnsi="宋体" w:cs="宋体" w:hint="eastAsia"/>
                <w:sz w:val="24"/>
              </w:rPr>
            </w:pPr>
            <w:r>
              <w:rPr>
                <w:rFonts w:ascii="宋体" w:hAnsi="宋体" w:cs="宋体" w:hint="eastAsia"/>
                <w:sz w:val="24"/>
              </w:rPr>
              <w:t>市政公用工程施工总承包叁级及以上</w:t>
            </w:r>
          </w:p>
        </w:tc>
        <w:tc>
          <w:tcPr>
            <w:tcW w:w="1653" w:type="dxa"/>
            <w:vAlign w:val="bottom"/>
          </w:tcPr>
          <w:p w14:paraId="05CFB2A6" w14:textId="77777777" w:rsidR="00890CFF" w:rsidRDefault="00000000">
            <w:pPr>
              <w:widowControl/>
              <w:snapToGrid w:val="0"/>
              <w:spacing w:line="360" w:lineRule="auto"/>
              <w:ind w:rightChars="-10" w:right="-21"/>
              <w:jc w:val="center"/>
              <w:rPr>
                <w:rFonts w:ascii="宋体" w:hAnsi="宋体" w:cs="宋体" w:hint="eastAsia"/>
                <w:sz w:val="24"/>
              </w:rPr>
            </w:pPr>
            <w:r>
              <w:rPr>
                <w:rFonts w:ascii="宋体" w:hAnsi="宋体" w:cs="宋体" w:hint="eastAsia"/>
                <w:sz w:val="24"/>
              </w:rPr>
              <w:t>市政公用工程贰级及以上</w:t>
            </w:r>
          </w:p>
        </w:tc>
      </w:tr>
      <w:tr w:rsidR="00890CFF" w14:paraId="0B0E2139" w14:textId="77777777" w:rsidTr="003C1E42">
        <w:trPr>
          <w:trHeight w:val="90"/>
          <w:jc w:val="center"/>
        </w:trPr>
        <w:tc>
          <w:tcPr>
            <w:tcW w:w="1287" w:type="dxa"/>
            <w:vAlign w:val="center"/>
          </w:tcPr>
          <w:p w14:paraId="0CC028D8" w14:textId="3542307B"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宋体" w:hAnsi="宋体" w:cs="宋体"/>
                <w:kern w:val="0"/>
                <w:sz w:val="24"/>
                <w:lang w:bidi="ar"/>
              </w:rPr>
              <w:t>HX-</w:t>
            </w:r>
            <w:r>
              <w:rPr>
                <w:rFonts w:ascii="宋体" w:hAnsi="宋体" w:cs="宋体" w:hint="eastAsia"/>
                <w:kern w:val="0"/>
                <w:sz w:val="24"/>
                <w:lang w:bidi="ar"/>
              </w:rPr>
              <w:t>【</w:t>
            </w:r>
            <w:r>
              <w:rPr>
                <w:rFonts w:ascii="Times New Roman" w:hAnsi="Times New Roman" w:hint="eastAsia"/>
                <w:kern w:val="0"/>
                <w:sz w:val="24"/>
                <w:szCs w:val="20"/>
              </w:rPr>
              <w:t>公】</w:t>
            </w:r>
            <w:r>
              <w:rPr>
                <w:rFonts w:ascii="Times New Roman" w:hAnsi="Times New Roman" w:hint="eastAsia"/>
                <w:kern w:val="0"/>
                <w:sz w:val="24"/>
                <w:szCs w:val="20"/>
              </w:rPr>
              <w:t>-</w:t>
            </w:r>
            <w:r>
              <w:rPr>
                <w:rFonts w:ascii="Times New Roman" w:hAnsi="Times New Roman"/>
                <w:kern w:val="0"/>
                <w:sz w:val="24"/>
                <w:szCs w:val="20"/>
              </w:rPr>
              <w:t>202</w:t>
            </w:r>
            <w:r>
              <w:rPr>
                <w:rFonts w:ascii="Times New Roman" w:hAnsi="Times New Roman" w:hint="eastAsia"/>
                <w:kern w:val="0"/>
                <w:sz w:val="24"/>
                <w:szCs w:val="20"/>
              </w:rPr>
              <w:t>4</w:t>
            </w:r>
            <w:r>
              <w:rPr>
                <w:rFonts w:ascii="Times New Roman" w:hAnsi="Times New Roman"/>
                <w:kern w:val="0"/>
                <w:sz w:val="24"/>
                <w:szCs w:val="20"/>
              </w:rPr>
              <w:t>0</w:t>
            </w:r>
            <w:r>
              <w:rPr>
                <w:rFonts w:ascii="Times New Roman" w:hAnsi="Times New Roman" w:hint="eastAsia"/>
                <w:kern w:val="0"/>
                <w:sz w:val="24"/>
                <w:szCs w:val="20"/>
              </w:rPr>
              <w:t>1</w:t>
            </w:r>
            <w:r w:rsidR="00E51157">
              <w:rPr>
                <w:rFonts w:ascii="Times New Roman" w:hAnsi="Times New Roman" w:hint="eastAsia"/>
                <w:kern w:val="0"/>
                <w:sz w:val="24"/>
                <w:szCs w:val="20"/>
              </w:rPr>
              <w:t>6</w:t>
            </w:r>
            <w:r>
              <w:rPr>
                <w:rFonts w:ascii="Times New Roman" w:hAnsi="Times New Roman" w:hint="eastAsia"/>
                <w:kern w:val="0"/>
                <w:sz w:val="24"/>
                <w:szCs w:val="20"/>
              </w:rPr>
              <w:t>00</w:t>
            </w:r>
            <w:r>
              <w:rPr>
                <w:rFonts w:ascii="Times New Roman" w:hAnsi="Times New Roman" w:hint="eastAsia"/>
                <w:color w:val="000000"/>
                <w:kern w:val="0"/>
                <w:sz w:val="24"/>
                <w:szCs w:val="20"/>
              </w:rPr>
              <w:t>4</w:t>
            </w:r>
          </w:p>
        </w:tc>
        <w:tc>
          <w:tcPr>
            <w:tcW w:w="2268" w:type="dxa"/>
            <w:vAlign w:val="center"/>
          </w:tcPr>
          <w:p w14:paraId="4F4B05EB" w14:textId="77777777" w:rsidR="00890CFF" w:rsidRDefault="00000000">
            <w:pPr>
              <w:snapToGrid w:val="0"/>
              <w:spacing w:line="500" w:lineRule="exact"/>
              <w:ind w:rightChars="-10" w:right="-21"/>
              <w:jc w:val="center"/>
              <w:rPr>
                <w:rFonts w:ascii="Times New Roman" w:hAnsi="Times New Roman"/>
                <w:bCs/>
                <w:color w:val="000000"/>
                <w:kern w:val="0"/>
                <w:sz w:val="24"/>
              </w:rPr>
            </w:pPr>
            <w:r>
              <w:rPr>
                <w:rFonts w:ascii="Times New Roman" w:hAnsi="Times New Roman" w:hint="eastAsia"/>
                <w:bCs/>
                <w:color w:val="000000"/>
                <w:kern w:val="0"/>
                <w:sz w:val="24"/>
              </w:rPr>
              <w:t>2024</w:t>
            </w:r>
            <w:r>
              <w:rPr>
                <w:rFonts w:ascii="Times New Roman" w:hAnsi="Times New Roman" w:hint="eastAsia"/>
                <w:bCs/>
                <w:color w:val="000000"/>
                <w:kern w:val="0"/>
                <w:sz w:val="24"/>
              </w:rPr>
              <w:t>年度泵站标准化改造工程</w:t>
            </w:r>
            <w:r>
              <w:rPr>
                <w:rFonts w:ascii="Times New Roman" w:hAnsi="Times New Roman" w:hint="eastAsia"/>
                <w:bCs/>
                <w:color w:val="000000"/>
                <w:kern w:val="0"/>
                <w:sz w:val="24"/>
              </w:rPr>
              <w:t>-</w:t>
            </w:r>
            <w:r>
              <w:rPr>
                <w:rFonts w:ascii="Times New Roman" w:hAnsi="Times New Roman" w:hint="eastAsia"/>
                <w:bCs/>
                <w:color w:val="000000"/>
                <w:kern w:val="0"/>
                <w:sz w:val="24"/>
              </w:rPr>
              <w:t>镜湖路泵站</w:t>
            </w:r>
          </w:p>
        </w:tc>
        <w:tc>
          <w:tcPr>
            <w:tcW w:w="1276" w:type="dxa"/>
            <w:vAlign w:val="center"/>
          </w:tcPr>
          <w:p w14:paraId="0607432D" w14:textId="77777777" w:rsidR="00890CFF" w:rsidRDefault="00000000">
            <w:pPr>
              <w:snapToGrid w:val="0"/>
              <w:spacing w:line="5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w:t>
            </w:r>
          </w:p>
        </w:tc>
        <w:tc>
          <w:tcPr>
            <w:tcW w:w="1276" w:type="dxa"/>
            <w:tcMar>
              <w:top w:w="30" w:type="dxa"/>
              <w:left w:w="30" w:type="dxa"/>
              <w:bottom w:w="30" w:type="dxa"/>
              <w:right w:w="30" w:type="dxa"/>
            </w:tcMar>
            <w:vAlign w:val="center"/>
          </w:tcPr>
          <w:p w14:paraId="7D83DCCB" w14:textId="6882736C" w:rsidR="00890CFF" w:rsidRDefault="00000000">
            <w:pPr>
              <w:widowControl/>
              <w:snapToGrid w:val="0"/>
              <w:spacing w:line="400" w:lineRule="exact"/>
              <w:ind w:rightChars="-10" w:right="-21"/>
              <w:jc w:val="center"/>
              <w:rPr>
                <w:rFonts w:ascii="Times New Roman" w:hAnsi="Times New Roman"/>
                <w:color w:val="000000"/>
                <w:kern w:val="0"/>
                <w:sz w:val="24"/>
                <w:szCs w:val="20"/>
              </w:rPr>
            </w:pPr>
            <w:r>
              <w:rPr>
                <w:rFonts w:ascii="Times New Roman" w:hAnsi="Times New Roman" w:hint="eastAsia"/>
                <w:color w:val="000000"/>
                <w:kern w:val="0"/>
                <w:sz w:val="24"/>
                <w:szCs w:val="20"/>
              </w:rPr>
              <w:t>11</w:t>
            </w:r>
            <w:r w:rsidR="00386FDA">
              <w:rPr>
                <w:rFonts w:ascii="Times New Roman" w:hAnsi="Times New Roman" w:hint="eastAsia"/>
                <w:color w:val="000000"/>
                <w:kern w:val="0"/>
                <w:sz w:val="24"/>
                <w:szCs w:val="20"/>
              </w:rPr>
              <w:t>1</w:t>
            </w:r>
            <w:r w:rsidR="00BF53CC">
              <w:rPr>
                <w:rFonts w:ascii="Times New Roman" w:hAnsi="Times New Roman" w:hint="eastAsia"/>
                <w:color w:val="000000"/>
                <w:kern w:val="0"/>
                <w:sz w:val="24"/>
                <w:szCs w:val="20"/>
              </w:rPr>
              <w:t>万</w:t>
            </w:r>
            <w:r>
              <w:rPr>
                <w:rFonts w:ascii="Times New Roman" w:hAnsi="Times New Roman" w:hint="eastAsia"/>
                <w:color w:val="000000"/>
                <w:kern w:val="0"/>
                <w:sz w:val="24"/>
                <w:szCs w:val="20"/>
              </w:rPr>
              <w:t>元</w:t>
            </w:r>
          </w:p>
        </w:tc>
        <w:tc>
          <w:tcPr>
            <w:tcW w:w="1701" w:type="dxa"/>
            <w:tcMar>
              <w:top w:w="30" w:type="dxa"/>
              <w:left w:w="30" w:type="dxa"/>
              <w:bottom w:w="30" w:type="dxa"/>
              <w:right w:w="30" w:type="dxa"/>
            </w:tcMar>
            <w:vAlign w:val="center"/>
          </w:tcPr>
          <w:p w14:paraId="6742D9E0" w14:textId="77777777" w:rsidR="00890CFF" w:rsidRDefault="00000000">
            <w:pPr>
              <w:snapToGrid w:val="0"/>
              <w:spacing w:line="500" w:lineRule="exact"/>
              <w:ind w:rightChars="-10" w:right="-21"/>
              <w:jc w:val="center"/>
              <w:rPr>
                <w:rFonts w:ascii="宋体" w:hAnsi="宋体" w:cs="宋体" w:hint="eastAsia"/>
                <w:sz w:val="24"/>
              </w:rPr>
            </w:pPr>
            <w:r>
              <w:rPr>
                <w:rFonts w:ascii="宋体" w:hAnsi="宋体" w:cs="宋体" w:hint="eastAsia"/>
                <w:sz w:val="24"/>
              </w:rPr>
              <w:t>市政公用工程施工总承包叁级及以上</w:t>
            </w:r>
          </w:p>
        </w:tc>
        <w:tc>
          <w:tcPr>
            <w:tcW w:w="1653" w:type="dxa"/>
            <w:vAlign w:val="bottom"/>
          </w:tcPr>
          <w:p w14:paraId="0A2CAEFB" w14:textId="77777777" w:rsidR="00890CFF" w:rsidRDefault="00000000">
            <w:pPr>
              <w:widowControl/>
              <w:snapToGrid w:val="0"/>
              <w:spacing w:line="360" w:lineRule="auto"/>
              <w:ind w:rightChars="-10" w:right="-21"/>
              <w:jc w:val="center"/>
              <w:rPr>
                <w:rFonts w:ascii="宋体" w:hAnsi="宋体" w:cs="宋体" w:hint="eastAsia"/>
                <w:sz w:val="24"/>
              </w:rPr>
            </w:pPr>
            <w:r>
              <w:rPr>
                <w:rFonts w:ascii="宋体" w:hAnsi="宋体" w:cs="宋体" w:hint="eastAsia"/>
                <w:sz w:val="24"/>
              </w:rPr>
              <w:t>市政公用工程贰级及以上</w:t>
            </w:r>
          </w:p>
        </w:tc>
      </w:tr>
    </w:tbl>
    <w:p w14:paraId="17FB6C1F" w14:textId="77777777" w:rsidR="00890CFF" w:rsidRDefault="00000000">
      <w:pPr>
        <w:autoSpaceDE w:val="0"/>
        <w:autoSpaceDN w:val="0"/>
        <w:spacing w:line="440" w:lineRule="exact"/>
        <w:ind w:rightChars="-10" w:right="-21"/>
        <w:jc w:val="left"/>
        <w:rPr>
          <w:rFonts w:ascii="Times New Roman" w:hAnsi="Times New Roman"/>
          <w:color w:val="000000"/>
          <w:kern w:val="0"/>
          <w:sz w:val="24"/>
        </w:rPr>
      </w:pPr>
      <w:r>
        <w:rPr>
          <w:rFonts w:ascii="Times New Roman" w:hAnsi="Times New Roman"/>
          <w:color w:val="000000"/>
          <w:kern w:val="0"/>
          <w:sz w:val="24"/>
        </w:rPr>
        <w:t xml:space="preserve">  </w:t>
      </w:r>
      <w:r>
        <w:rPr>
          <w:rFonts w:ascii="Times New Roman" w:hAnsi="Times New Roman"/>
          <w:kern w:val="0"/>
          <w:sz w:val="24"/>
        </w:rPr>
        <w:t xml:space="preserve"> 3.1</w:t>
      </w:r>
      <w:r>
        <w:rPr>
          <w:rFonts w:ascii="Times New Roman" w:hAnsi="Times New Roman"/>
          <w:kern w:val="0"/>
          <w:sz w:val="24"/>
        </w:rPr>
        <w:t>、各投标人均可就本招标项目上述标段中的</w:t>
      </w:r>
      <w:r>
        <w:rPr>
          <w:rFonts w:ascii="Times New Roman" w:hAnsi="Times New Roman" w:hint="eastAsia"/>
          <w:kern w:val="0"/>
          <w:sz w:val="24"/>
          <w:u w:val="single"/>
        </w:rPr>
        <w:t xml:space="preserve"> </w:t>
      </w:r>
      <w:r>
        <w:rPr>
          <w:rFonts w:ascii="Times New Roman" w:hAnsi="Times New Roman" w:hint="eastAsia"/>
          <w:b/>
          <w:bCs/>
          <w:kern w:val="0"/>
          <w:sz w:val="24"/>
          <w:u w:val="single"/>
        </w:rPr>
        <w:t xml:space="preserve">4 </w:t>
      </w:r>
      <w:proofErr w:type="gramStart"/>
      <w:r>
        <w:rPr>
          <w:rFonts w:ascii="Times New Roman" w:hAnsi="Times New Roman"/>
          <w:kern w:val="0"/>
          <w:sz w:val="24"/>
        </w:rPr>
        <w:t>个</w:t>
      </w:r>
      <w:proofErr w:type="gramEnd"/>
      <w:r>
        <w:rPr>
          <w:rFonts w:ascii="Times New Roman" w:hAnsi="Times New Roman"/>
          <w:kern w:val="0"/>
          <w:sz w:val="24"/>
        </w:rPr>
        <w:t>标段投标。</w:t>
      </w:r>
      <w:r>
        <w:rPr>
          <w:rFonts w:ascii="Times New Roman" w:hAnsi="Times New Roman" w:hint="eastAsia"/>
          <w:color w:val="000000"/>
          <w:kern w:val="0"/>
          <w:sz w:val="24"/>
        </w:rPr>
        <w:t>一个投标单位可报名多个标段，</w:t>
      </w:r>
      <w:r>
        <w:rPr>
          <w:rFonts w:ascii="Times New Roman" w:hAnsi="Times New Roman"/>
          <w:color w:val="000000"/>
          <w:kern w:val="0"/>
          <w:sz w:val="24"/>
        </w:rPr>
        <w:t>但只能中标一个标段</w:t>
      </w:r>
      <w:r>
        <w:rPr>
          <w:rFonts w:ascii="Times New Roman" w:hAnsi="Times New Roman" w:hint="eastAsia"/>
          <w:color w:val="000000"/>
          <w:kern w:val="0"/>
          <w:sz w:val="24"/>
        </w:rPr>
        <w:t>。若一个</w:t>
      </w:r>
      <w:r>
        <w:rPr>
          <w:rFonts w:ascii="Times New Roman" w:hAnsi="Times New Roman"/>
          <w:color w:val="000000"/>
          <w:kern w:val="0"/>
          <w:sz w:val="24"/>
        </w:rPr>
        <w:t>投标单位在多个标段评分</w:t>
      </w:r>
      <w:r>
        <w:rPr>
          <w:rFonts w:ascii="Times New Roman" w:hAnsi="Times New Roman" w:hint="eastAsia"/>
          <w:color w:val="000000"/>
          <w:kern w:val="0"/>
          <w:sz w:val="24"/>
        </w:rPr>
        <w:t>排名</w:t>
      </w:r>
      <w:r>
        <w:rPr>
          <w:rFonts w:ascii="Times New Roman" w:hAnsi="Times New Roman"/>
          <w:color w:val="000000"/>
          <w:kern w:val="0"/>
          <w:sz w:val="24"/>
        </w:rPr>
        <w:t>均为第一，则该</w:t>
      </w:r>
      <w:r>
        <w:rPr>
          <w:rFonts w:ascii="Times New Roman" w:hAnsi="Times New Roman" w:hint="eastAsia"/>
          <w:color w:val="000000"/>
          <w:kern w:val="0"/>
          <w:sz w:val="24"/>
        </w:rPr>
        <w:t>投标单位</w:t>
      </w:r>
      <w:r>
        <w:rPr>
          <w:rFonts w:ascii="Times New Roman" w:hAnsi="Times New Roman"/>
          <w:color w:val="000000"/>
          <w:kern w:val="0"/>
          <w:sz w:val="24"/>
        </w:rPr>
        <w:t>自行选择一个标段，剩余标段排名顺延。</w:t>
      </w:r>
      <w:r>
        <w:rPr>
          <w:rFonts w:ascii="Times New Roman" w:hAnsi="Times New Roman" w:hint="eastAsia"/>
          <w:color w:val="000000"/>
          <w:kern w:val="0"/>
          <w:sz w:val="24"/>
        </w:rPr>
        <w:t>本项目按标段顺序依次开标。</w:t>
      </w:r>
      <w:r>
        <w:rPr>
          <w:rFonts w:ascii="Times New Roman" w:hAnsi="Times New Roman"/>
          <w:color w:val="000000"/>
          <w:kern w:val="0"/>
          <w:sz w:val="24"/>
        </w:rPr>
        <w:t xml:space="preserve"> </w:t>
      </w:r>
      <w:r>
        <w:rPr>
          <w:rFonts w:ascii="Times New Roman" w:hAnsi="Times New Roman" w:hint="eastAsia"/>
          <w:color w:val="000000"/>
          <w:kern w:val="0"/>
          <w:sz w:val="24"/>
        </w:rPr>
        <w:t>一个</w:t>
      </w:r>
      <w:r>
        <w:rPr>
          <w:rFonts w:ascii="Times New Roman" w:hAnsi="Times New Roman"/>
          <w:color w:val="000000"/>
          <w:kern w:val="0"/>
          <w:sz w:val="24"/>
        </w:rPr>
        <w:t>投标单位同时投多个标段</w:t>
      </w:r>
      <w:r>
        <w:rPr>
          <w:rFonts w:ascii="Times New Roman" w:hAnsi="Times New Roman" w:hint="eastAsia"/>
          <w:color w:val="000000"/>
          <w:kern w:val="0"/>
          <w:sz w:val="24"/>
        </w:rPr>
        <w:t>时</w:t>
      </w:r>
      <w:r>
        <w:rPr>
          <w:rFonts w:ascii="Times New Roman" w:hAnsi="Times New Roman"/>
          <w:color w:val="000000"/>
          <w:kern w:val="0"/>
          <w:sz w:val="24"/>
        </w:rPr>
        <w:t>，</w:t>
      </w:r>
      <w:r>
        <w:rPr>
          <w:rFonts w:ascii="Times New Roman" w:hAnsi="Times New Roman" w:hint="eastAsia"/>
          <w:color w:val="000000"/>
          <w:kern w:val="0"/>
          <w:sz w:val="24"/>
        </w:rPr>
        <w:t>每个</w:t>
      </w:r>
      <w:r>
        <w:rPr>
          <w:rFonts w:ascii="Times New Roman" w:hAnsi="Times New Roman"/>
          <w:color w:val="000000"/>
          <w:kern w:val="0"/>
          <w:sz w:val="24"/>
        </w:rPr>
        <w:t>标段各编制</w:t>
      </w:r>
      <w:r>
        <w:rPr>
          <w:rFonts w:ascii="Times New Roman" w:hAnsi="Times New Roman" w:hint="eastAsia"/>
          <w:color w:val="000000"/>
          <w:kern w:val="0"/>
          <w:sz w:val="24"/>
        </w:rPr>
        <w:t>相应</w:t>
      </w:r>
      <w:r>
        <w:rPr>
          <w:rFonts w:ascii="Times New Roman" w:hAnsi="Times New Roman"/>
          <w:color w:val="000000"/>
          <w:kern w:val="0"/>
          <w:sz w:val="24"/>
        </w:rPr>
        <w:t>的投标文件。</w:t>
      </w:r>
    </w:p>
    <w:p w14:paraId="6985C9CA" w14:textId="77777777" w:rsidR="00890CFF" w:rsidRDefault="00000000">
      <w:pPr>
        <w:autoSpaceDE w:val="0"/>
        <w:autoSpaceDN w:val="0"/>
        <w:spacing w:line="440" w:lineRule="exact"/>
        <w:ind w:rightChars="-10" w:right="-21"/>
        <w:jc w:val="left"/>
        <w:rPr>
          <w:rFonts w:ascii="Times New Roman" w:hAnsi="Times New Roman"/>
          <w:kern w:val="0"/>
          <w:sz w:val="24"/>
        </w:rPr>
      </w:pPr>
      <w:r>
        <w:rPr>
          <w:rFonts w:ascii="Times New Roman" w:hAnsi="Times New Roman"/>
          <w:kern w:val="0"/>
          <w:sz w:val="24"/>
        </w:rPr>
        <w:t xml:space="preserve">   3.2</w:t>
      </w:r>
      <w:r>
        <w:rPr>
          <w:rFonts w:ascii="Times New Roman" w:hAnsi="Times New Roman"/>
          <w:kern w:val="0"/>
          <w:sz w:val="24"/>
        </w:rPr>
        <w:t>、本次招标</w:t>
      </w:r>
      <w:r>
        <w:rPr>
          <w:rFonts w:ascii="Times New Roman" w:hAnsi="Times New Roman"/>
          <w:kern w:val="0"/>
          <w:sz w:val="24"/>
          <w:u w:val="single"/>
        </w:rPr>
        <w:t xml:space="preserve"> </w:t>
      </w:r>
      <w:r>
        <w:rPr>
          <w:rFonts w:ascii="Times New Roman" w:hAnsi="Times New Roman"/>
          <w:b/>
          <w:bCs/>
          <w:kern w:val="0"/>
          <w:sz w:val="24"/>
          <w:u w:val="single"/>
        </w:rPr>
        <w:t>不接受</w:t>
      </w:r>
      <w:r>
        <w:rPr>
          <w:rFonts w:ascii="Times New Roman" w:hAnsi="Times New Roman"/>
          <w:b/>
          <w:bCs/>
          <w:kern w:val="0"/>
          <w:sz w:val="24"/>
          <w:u w:val="single"/>
        </w:rPr>
        <w:t xml:space="preserve"> </w:t>
      </w:r>
      <w:r>
        <w:rPr>
          <w:rFonts w:ascii="Times New Roman" w:hAnsi="Times New Roman"/>
          <w:kern w:val="0"/>
          <w:sz w:val="24"/>
        </w:rPr>
        <w:t>联合体投标。</w:t>
      </w:r>
    </w:p>
    <w:p w14:paraId="2EAB201C" w14:textId="77777777" w:rsidR="00890CFF" w:rsidRDefault="00000000">
      <w:pPr>
        <w:autoSpaceDE w:val="0"/>
        <w:autoSpaceDN w:val="0"/>
        <w:spacing w:line="440" w:lineRule="exact"/>
        <w:ind w:rightChars="-10" w:right="-21"/>
        <w:jc w:val="left"/>
        <w:rPr>
          <w:rFonts w:ascii="宋体" w:hAnsi="宋体" w:hint="eastAsia"/>
          <w:sz w:val="24"/>
        </w:rPr>
      </w:pPr>
      <w:r>
        <w:rPr>
          <w:rFonts w:ascii="Times New Roman" w:hAnsi="Times New Roman" w:hint="eastAsia"/>
          <w:kern w:val="0"/>
          <w:sz w:val="24"/>
        </w:rPr>
        <w:t xml:space="preserve">   3.3</w:t>
      </w:r>
      <w:r>
        <w:rPr>
          <w:rFonts w:ascii="Times New Roman" w:hAnsi="Times New Roman" w:hint="eastAsia"/>
          <w:kern w:val="0"/>
          <w:sz w:val="24"/>
        </w:rPr>
        <w:t>、</w:t>
      </w:r>
      <w:r>
        <w:rPr>
          <w:rFonts w:ascii="宋体" w:hAnsi="宋体"/>
          <w:sz w:val="24"/>
        </w:rPr>
        <w:t>其他报名条件</w:t>
      </w:r>
      <w:r>
        <w:rPr>
          <w:rFonts w:ascii="宋体" w:hAnsi="宋体" w:hint="eastAsia"/>
          <w:sz w:val="24"/>
        </w:rPr>
        <w:t>：</w:t>
      </w:r>
      <w:r>
        <w:rPr>
          <w:rFonts w:ascii="宋体" w:hAnsi="宋体" w:hint="eastAsia"/>
          <w:sz w:val="24"/>
          <w:u w:val="single"/>
        </w:rPr>
        <w:t>/</w:t>
      </w:r>
    </w:p>
    <w:p w14:paraId="106CA423" w14:textId="77777777" w:rsidR="00890CFF" w:rsidRDefault="00000000">
      <w:pPr>
        <w:spacing w:line="440" w:lineRule="exact"/>
        <w:ind w:rightChars="-10" w:right="-21"/>
        <w:rPr>
          <w:rFonts w:ascii="Times New Roman" w:hAnsi="Times New Roman"/>
          <w:b/>
          <w:color w:val="000000"/>
          <w:kern w:val="0"/>
          <w:sz w:val="24"/>
        </w:rPr>
      </w:pPr>
      <w:r>
        <w:rPr>
          <w:rFonts w:ascii="Times New Roman" w:hAnsi="Times New Roman"/>
          <w:b/>
          <w:color w:val="000000"/>
          <w:kern w:val="0"/>
          <w:sz w:val="24"/>
        </w:rPr>
        <w:t>四、报名方式及招标文件的获取</w:t>
      </w:r>
    </w:p>
    <w:p w14:paraId="0B5D2ECF" w14:textId="760F25F2"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color w:val="000000"/>
          <w:kern w:val="0"/>
          <w:sz w:val="24"/>
        </w:rPr>
        <w:t>本工程只接受现场报名，凡有意参加投标者，可于</w:t>
      </w:r>
      <w:r>
        <w:rPr>
          <w:rFonts w:ascii="Times New Roman" w:hAnsi="Times New Roman"/>
          <w:color w:val="000000"/>
          <w:kern w:val="0"/>
          <w:sz w:val="24"/>
        </w:rPr>
        <w:t>202</w:t>
      </w:r>
      <w:r>
        <w:rPr>
          <w:rFonts w:ascii="Times New Roman" w:hAnsi="Times New Roman" w:hint="eastAsia"/>
          <w:color w:val="000000"/>
          <w:kern w:val="0"/>
          <w:sz w:val="24"/>
        </w:rPr>
        <w:t>4</w:t>
      </w:r>
      <w:r>
        <w:rPr>
          <w:rFonts w:ascii="Times New Roman" w:hAnsi="Times New Roman"/>
          <w:color w:val="000000"/>
          <w:kern w:val="0"/>
          <w:sz w:val="24"/>
        </w:rPr>
        <w:t>年</w:t>
      </w:r>
      <w:r w:rsidR="00386FDA">
        <w:rPr>
          <w:rFonts w:ascii="Times New Roman" w:hAnsi="Times New Roman" w:hint="eastAsia"/>
          <w:color w:val="000000"/>
          <w:kern w:val="0"/>
          <w:sz w:val="24"/>
        </w:rPr>
        <w:t>10</w:t>
      </w:r>
      <w:r w:rsidR="00BF53CC">
        <w:rPr>
          <w:rFonts w:ascii="Times New Roman" w:hAnsi="Times New Roman" w:hint="eastAsia"/>
          <w:color w:val="000000"/>
          <w:kern w:val="0"/>
          <w:sz w:val="24"/>
        </w:rPr>
        <w:t>月</w:t>
      </w:r>
      <w:r w:rsidR="00BF53CC">
        <w:rPr>
          <w:rFonts w:ascii="Times New Roman" w:hAnsi="Times New Roman" w:hint="eastAsia"/>
          <w:color w:val="000000"/>
          <w:kern w:val="0"/>
          <w:sz w:val="24"/>
        </w:rPr>
        <w:t>10</w:t>
      </w:r>
      <w:r>
        <w:rPr>
          <w:rFonts w:ascii="Times New Roman" w:hAnsi="Times New Roman"/>
          <w:color w:val="000000"/>
          <w:kern w:val="0"/>
          <w:sz w:val="24"/>
        </w:rPr>
        <w:t>日至</w:t>
      </w:r>
      <w:r>
        <w:rPr>
          <w:rFonts w:ascii="Times New Roman" w:hAnsi="Times New Roman" w:hint="eastAsia"/>
          <w:color w:val="000000"/>
          <w:kern w:val="0"/>
          <w:sz w:val="24"/>
        </w:rPr>
        <w:t>2</w:t>
      </w:r>
      <w:r>
        <w:rPr>
          <w:rFonts w:ascii="Times New Roman" w:hAnsi="Times New Roman"/>
          <w:color w:val="000000"/>
          <w:kern w:val="0"/>
          <w:sz w:val="24"/>
        </w:rPr>
        <w:t>02</w:t>
      </w:r>
      <w:r>
        <w:rPr>
          <w:rFonts w:ascii="Times New Roman" w:hAnsi="Times New Roman" w:hint="eastAsia"/>
          <w:color w:val="000000"/>
          <w:kern w:val="0"/>
          <w:sz w:val="24"/>
        </w:rPr>
        <w:t>4</w:t>
      </w:r>
      <w:r>
        <w:rPr>
          <w:rFonts w:ascii="Times New Roman" w:hAnsi="Times New Roman"/>
          <w:color w:val="000000"/>
          <w:kern w:val="0"/>
          <w:sz w:val="24"/>
        </w:rPr>
        <w:t>年</w:t>
      </w:r>
      <w:r w:rsidR="00BF53CC">
        <w:rPr>
          <w:rFonts w:ascii="Times New Roman" w:hAnsi="Times New Roman" w:hint="eastAsia"/>
          <w:color w:val="000000"/>
          <w:kern w:val="0"/>
          <w:sz w:val="24"/>
        </w:rPr>
        <w:t>10</w:t>
      </w:r>
      <w:r>
        <w:rPr>
          <w:rFonts w:ascii="Times New Roman" w:hAnsi="Times New Roman"/>
          <w:color w:val="000000"/>
          <w:kern w:val="0"/>
          <w:sz w:val="24"/>
        </w:rPr>
        <w:t>月</w:t>
      </w:r>
      <w:r w:rsidR="00BF53CC">
        <w:rPr>
          <w:rFonts w:ascii="Times New Roman" w:hAnsi="Times New Roman" w:hint="eastAsia"/>
          <w:color w:val="000000"/>
          <w:kern w:val="0"/>
          <w:sz w:val="24"/>
        </w:rPr>
        <w:t>15</w:t>
      </w:r>
      <w:r>
        <w:rPr>
          <w:rFonts w:ascii="Times New Roman" w:hAnsi="Times New Roman"/>
          <w:color w:val="000000"/>
          <w:kern w:val="0"/>
          <w:sz w:val="24"/>
        </w:rPr>
        <w:t>日（工作日</w:t>
      </w:r>
      <w:r>
        <w:rPr>
          <w:rFonts w:ascii="Times New Roman" w:hAnsi="Times New Roman"/>
          <w:color w:val="000000"/>
          <w:kern w:val="0"/>
          <w:sz w:val="24"/>
        </w:rPr>
        <w:t>8:30-11:30</w:t>
      </w:r>
      <w:r>
        <w:rPr>
          <w:rFonts w:ascii="Times New Roman" w:hAnsi="Times New Roman"/>
          <w:color w:val="000000"/>
          <w:kern w:val="0"/>
          <w:sz w:val="24"/>
        </w:rPr>
        <w:t>，</w:t>
      </w:r>
      <w:r>
        <w:rPr>
          <w:rFonts w:ascii="Times New Roman" w:hAnsi="Times New Roman"/>
          <w:color w:val="000000"/>
          <w:kern w:val="0"/>
          <w:sz w:val="24"/>
        </w:rPr>
        <w:t>13:30-17:00</w:t>
      </w:r>
      <w:r>
        <w:rPr>
          <w:rFonts w:ascii="Times New Roman" w:hAnsi="Times New Roman"/>
          <w:color w:val="000000"/>
          <w:kern w:val="0"/>
          <w:sz w:val="24"/>
        </w:rPr>
        <w:t>）至</w:t>
      </w:r>
      <w:r>
        <w:rPr>
          <w:rFonts w:ascii="Times New Roman" w:hAnsi="Times New Roman" w:hint="eastAsia"/>
          <w:color w:val="000000"/>
          <w:kern w:val="0"/>
          <w:sz w:val="24"/>
        </w:rPr>
        <w:t>常州合</w:t>
      </w:r>
      <w:proofErr w:type="gramStart"/>
      <w:r>
        <w:rPr>
          <w:rFonts w:ascii="Times New Roman" w:hAnsi="Times New Roman" w:hint="eastAsia"/>
          <w:color w:val="000000"/>
          <w:kern w:val="0"/>
          <w:sz w:val="24"/>
        </w:rPr>
        <w:t>浠</w:t>
      </w:r>
      <w:proofErr w:type="gramEnd"/>
      <w:r>
        <w:rPr>
          <w:rFonts w:ascii="Times New Roman" w:hAnsi="Times New Roman" w:hint="eastAsia"/>
          <w:color w:val="000000"/>
          <w:kern w:val="0"/>
          <w:sz w:val="24"/>
        </w:rPr>
        <w:t>工程项目管理有限公司（常州市钟楼区怀德中路</w:t>
      </w:r>
      <w:r>
        <w:rPr>
          <w:rFonts w:ascii="Times New Roman" w:hAnsi="Times New Roman" w:hint="eastAsia"/>
          <w:color w:val="000000"/>
          <w:kern w:val="0"/>
          <w:sz w:val="24"/>
        </w:rPr>
        <w:t>304</w:t>
      </w:r>
      <w:r>
        <w:rPr>
          <w:rFonts w:ascii="Times New Roman" w:hAnsi="Times New Roman" w:hint="eastAsia"/>
          <w:color w:val="000000"/>
          <w:kern w:val="0"/>
          <w:sz w:val="24"/>
        </w:rPr>
        <w:t>号</w:t>
      </w:r>
      <w:proofErr w:type="gramStart"/>
      <w:r>
        <w:rPr>
          <w:rFonts w:ascii="Times New Roman" w:hAnsi="Times New Roman" w:hint="eastAsia"/>
          <w:color w:val="000000"/>
          <w:kern w:val="0"/>
          <w:sz w:val="24"/>
        </w:rPr>
        <w:t>蓝科技</w:t>
      </w:r>
      <w:proofErr w:type="gramEnd"/>
      <w:r>
        <w:rPr>
          <w:rFonts w:ascii="Times New Roman" w:hAnsi="Times New Roman" w:hint="eastAsia"/>
          <w:color w:val="000000"/>
          <w:kern w:val="0"/>
          <w:sz w:val="24"/>
        </w:rPr>
        <w:t>创意文化产业园</w:t>
      </w:r>
      <w:r>
        <w:rPr>
          <w:rFonts w:ascii="Times New Roman" w:hAnsi="Times New Roman" w:hint="eastAsia"/>
          <w:color w:val="000000"/>
          <w:kern w:val="0"/>
          <w:sz w:val="24"/>
        </w:rPr>
        <w:t>5</w:t>
      </w:r>
      <w:r>
        <w:rPr>
          <w:rFonts w:ascii="Times New Roman" w:hAnsi="Times New Roman" w:hint="eastAsia"/>
          <w:color w:val="000000"/>
          <w:kern w:val="0"/>
          <w:sz w:val="24"/>
        </w:rPr>
        <w:t>号楼</w:t>
      </w:r>
      <w:r>
        <w:rPr>
          <w:rFonts w:ascii="Times New Roman" w:hAnsi="Times New Roman" w:hint="eastAsia"/>
          <w:color w:val="000000"/>
          <w:kern w:val="0"/>
          <w:sz w:val="24"/>
        </w:rPr>
        <w:t>201</w:t>
      </w:r>
      <w:r>
        <w:rPr>
          <w:rFonts w:ascii="Times New Roman" w:hAnsi="Times New Roman" w:hint="eastAsia"/>
          <w:color w:val="000000"/>
          <w:kern w:val="0"/>
          <w:sz w:val="24"/>
        </w:rPr>
        <w:t>室）</w:t>
      </w:r>
      <w:r>
        <w:rPr>
          <w:rFonts w:ascii="Times New Roman" w:hAnsi="Times New Roman"/>
          <w:color w:val="000000"/>
          <w:kern w:val="0"/>
          <w:sz w:val="24"/>
        </w:rPr>
        <w:t>报名</w:t>
      </w:r>
      <w:r>
        <w:rPr>
          <w:rFonts w:ascii="Times New Roman" w:hAnsi="Times New Roman" w:hint="eastAsia"/>
          <w:color w:val="000000"/>
          <w:kern w:val="0"/>
          <w:sz w:val="24"/>
        </w:rPr>
        <w:t>并领取招标文件</w:t>
      </w:r>
      <w:r>
        <w:rPr>
          <w:rFonts w:ascii="Times New Roman" w:hAnsi="Times New Roman"/>
          <w:color w:val="000000"/>
          <w:kern w:val="0"/>
          <w:sz w:val="24"/>
        </w:rPr>
        <w:t>，报名需携带的资料如下：报名申请表贰份（</w:t>
      </w:r>
      <w:r>
        <w:rPr>
          <w:rFonts w:ascii="Times New Roman" w:hAnsi="Times New Roman"/>
          <w:sz w:val="24"/>
        </w:rPr>
        <w:t>格式</w:t>
      </w:r>
      <w:r>
        <w:rPr>
          <w:rFonts w:ascii="Times New Roman" w:hAnsi="Times New Roman"/>
          <w:color w:val="000000"/>
          <w:kern w:val="0"/>
          <w:sz w:val="24"/>
        </w:rPr>
        <w:t>见附件）、企业营业执照复印件壹份、法定代表人授权委托书壹份（需递交，格式见附件）、经办人二代身份证原件及复印件壹份。（所有复印件需加盖投标单位公章并递交）</w:t>
      </w:r>
    </w:p>
    <w:p w14:paraId="1B508BC6" w14:textId="77777777" w:rsidR="00890CFF" w:rsidRDefault="00000000">
      <w:pPr>
        <w:spacing w:line="440" w:lineRule="exact"/>
        <w:ind w:rightChars="-10" w:right="-21"/>
        <w:rPr>
          <w:rFonts w:ascii="Times New Roman" w:hAnsi="Times New Roman"/>
          <w:b/>
          <w:color w:val="000000"/>
          <w:kern w:val="0"/>
          <w:sz w:val="24"/>
        </w:rPr>
      </w:pPr>
      <w:r>
        <w:rPr>
          <w:rFonts w:ascii="Times New Roman" w:hAnsi="Times New Roman"/>
          <w:b/>
          <w:color w:val="000000"/>
          <w:kern w:val="0"/>
          <w:sz w:val="24"/>
        </w:rPr>
        <w:t>本工程招标文件等资料全部费用及投标保证金费用如下：</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853"/>
        <w:gridCol w:w="3075"/>
      </w:tblGrid>
      <w:tr w:rsidR="00890CFF" w14:paraId="2080E74A" w14:textId="77777777" w:rsidTr="00BF53CC">
        <w:trPr>
          <w:trHeight w:val="90"/>
          <w:jc w:val="center"/>
        </w:trPr>
        <w:tc>
          <w:tcPr>
            <w:tcW w:w="2727" w:type="dxa"/>
            <w:tcBorders>
              <w:top w:val="single" w:sz="4" w:space="0" w:color="auto"/>
              <w:left w:val="single" w:sz="4" w:space="0" w:color="auto"/>
              <w:bottom w:val="single" w:sz="4" w:space="0" w:color="auto"/>
              <w:right w:val="single" w:sz="4" w:space="0" w:color="auto"/>
            </w:tcBorders>
            <w:vAlign w:val="center"/>
          </w:tcPr>
          <w:p w14:paraId="02C9DEF0" w14:textId="77777777" w:rsidR="00890CFF" w:rsidRDefault="00000000">
            <w:pPr>
              <w:spacing w:line="500" w:lineRule="exact"/>
              <w:ind w:rightChars="-10" w:right="-21"/>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2853" w:type="dxa"/>
            <w:tcBorders>
              <w:top w:val="single" w:sz="4" w:space="0" w:color="auto"/>
              <w:left w:val="single" w:sz="4" w:space="0" w:color="auto"/>
              <w:bottom w:val="single" w:sz="4" w:space="0" w:color="auto"/>
              <w:right w:val="single" w:sz="4" w:space="0" w:color="auto"/>
            </w:tcBorders>
            <w:vAlign w:val="center"/>
          </w:tcPr>
          <w:p w14:paraId="46E0E3F0" w14:textId="77777777" w:rsidR="00890CFF" w:rsidRDefault="00000000">
            <w:pPr>
              <w:spacing w:line="500" w:lineRule="exact"/>
              <w:ind w:rightChars="-10" w:right="-21"/>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sz="4" w:space="0" w:color="auto"/>
              <w:left w:val="single" w:sz="4" w:space="0" w:color="auto"/>
              <w:bottom w:val="single" w:sz="4" w:space="0" w:color="auto"/>
              <w:right w:val="single" w:sz="4" w:space="0" w:color="auto"/>
            </w:tcBorders>
            <w:vAlign w:val="center"/>
          </w:tcPr>
          <w:p w14:paraId="35751FAC" w14:textId="77777777" w:rsidR="00890CFF" w:rsidRDefault="00000000">
            <w:pPr>
              <w:spacing w:line="500" w:lineRule="exact"/>
              <w:ind w:rightChars="-10" w:right="-21"/>
              <w:jc w:val="center"/>
              <w:rPr>
                <w:rFonts w:ascii="Times New Roman" w:hAnsi="Times New Roman"/>
                <w:b/>
                <w:color w:val="000000"/>
                <w:kern w:val="0"/>
                <w:szCs w:val="21"/>
              </w:rPr>
            </w:pPr>
            <w:r>
              <w:rPr>
                <w:rFonts w:ascii="Times New Roman" w:hAnsi="Times New Roman"/>
                <w:b/>
                <w:color w:val="000000"/>
                <w:kern w:val="0"/>
                <w:szCs w:val="21"/>
              </w:rPr>
              <w:t>投标保证金</w:t>
            </w:r>
          </w:p>
        </w:tc>
      </w:tr>
      <w:tr w:rsidR="00890CFF" w14:paraId="06F5016D" w14:textId="77777777" w:rsidTr="00BF53CC">
        <w:trPr>
          <w:trHeight w:val="391"/>
          <w:jc w:val="center"/>
        </w:trPr>
        <w:tc>
          <w:tcPr>
            <w:tcW w:w="2727" w:type="dxa"/>
            <w:tcBorders>
              <w:top w:val="single" w:sz="4" w:space="0" w:color="auto"/>
              <w:left w:val="single" w:sz="4" w:space="0" w:color="auto"/>
              <w:bottom w:val="single" w:sz="4" w:space="0" w:color="auto"/>
              <w:right w:val="single" w:sz="4" w:space="0" w:color="auto"/>
            </w:tcBorders>
            <w:vAlign w:val="center"/>
          </w:tcPr>
          <w:p w14:paraId="102BB7CE" w14:textId="08956590" w:rsidR="00890CFF" w:rsidRDefault="00BF53CC">
            <w:pPr>
              <w:spacing w:line="500" w:lineRule="exact"/>
              <w:ind w:rightChars="-10" w:right="-21"/>
              <w:jc w:val="center"/>
              <w:rPr>
                <w:rFonts w:ascii="Times New Roman" w:hAnsi="Times New Roman"/>
                <w:color w:val="000000"/>
                <w:kern w:val="0"/>
                <w:szCs w:val="21"/>
              </w:rPr>
            </w:pPr>
            <w:r w:rsidRPr="00BF53CC">
              <w:rPr>
                <w:rFonts w:ascii="Times New Roman" w:hAnsi="Times New Roman" w:hint="eastAsia"/>
                <w:color w:val="000000"/>
                <w:kern w:val="0"/>
                <w:szCs w:val="21"/>
              </w:rPr>
              <w:t>HX-</w:t>
            </w:r>
            <w:r w:rsidRPr="00BF53CC">
              <w:rPr>
                <w:rFonts w:ascii="Times New Roman" w:hAnsi="Times New Roman" w:hint="eastAsia"/>
                <w:color w:val="000000"/>
                <w:kern w:val="0"/>
                <w:szCs w:val="21"/>
              </w:rPr>
              <w:t>【公】</w:t>
            </w:r>
            <w:r w:rsidRPr="00BF53CC">
              <w:rPr>
                <w:rFonts w:ascii="Times New Roman" w:hAnsi="Times New Roman" w:hint="eastAsia"/>
                <w:color w:val="000000"/>
                <w:kern w:val="0"/>
                <w:szCs w:val="21"/>
              </w:rPr>
              <w:t>-2024016001</w:t>
            </w:r>
          </w:p>
        </w:tc>
        <w:tc>
          <w:tcPr>
            <w:tcW w:w="2853" w:type="dxa"/>
            <w:tcBorders>
              <w:top w:val="single" w:sz="4" w:space="0" w:color="auto"/>
              <w:left w:val="single" w:sz="4" w:space="0" w:color="auto"/>
              <w:bottom w:val="single" w:sz="4" w:space="0" w:color="auto"/>
              <w:right w:val="single" w:sz="4" w:space="0" w:color="auto"/>
            </w:tcBorders>
            <w:vAlign w:val="center"/>
          </w:tcPr>
          <w:p w14:paraId="7A00AEFB"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color w:val="000000"/>
                <w:kern w:val="0"/>
                <w:szCs w:val="21"/>
              </w:rPr>
              <w:t>500</w:t>
            </w:r>
            <w:r>
              <w:rPr>
                <w:rFonts w:ascii="Times New Roman" w:hAnsi="Times New Roman"/>
                <w:color w:val="000000"/>
                <w:kern w:val="0"/>
                <w:szCs w:val="21"/>
              </w:rPr>
              <w:t>元</w:t>
            </w:r>
          </w:p>
        </w:tc>
        <w:tc>
          <w:tcPr>
            <w:tcW w:w="3075" w:type="dxa"/>
            <w:tcBorders>
              <w:top w:val="single" w:sz="4" w:space="0" w:color="auto"/>
              <w:left w:val="single" w:sz="4" w:space="0" w:color="auto"/>
              <w:bottom w:val="single" w:sz="4" w:space="0" w:color="auto"/>
              <w:right w:val="single" w:sz="4" w:space="0" w:color="auto"/>
            </w:tcBorders>
            <w:vAlign w:val="center"/>
          </w:tcPr>
          <w:p w14:paraId="0D26C8CE"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hint="eastAsia"/>
                <w:color w:val="000000"/>
                <w:kern w:val="0"/>
                <w:szCs w:val="21"/>
              </w:rPr>
              <w:t>16000</w:t>
            </w:r>
            <w:r>
              <w:rPr>
                <w:rFonts w:ascii="Times New Roman" w:hAnsi="Times New Roman"/>
                <w:color w:val="000000"/>
                <w:kern w:val="0"/>
                <w:szCs w:val="21"/>
              </w:rPr>
              <w:t>元</w:t>
            </w:r>
          </w:p>
        </w:tc>
      </w:tr>
      <w:tr w:rsidR="00890CFF" w14:paraId="198F51E1" w14:textId="77777777" w:rsidTr="00BF53CC">
        <w:trPr>
          <w:trHeight w:val="391"/>
          <w:jc w:val="center"/>
        </w:trPr>
        <w:tc>
          <w:tcPr>
            <w:tcW w:w="2727" w:type="dxa"/>
            <w:tcBorders>
              <w:top w:val="single" w:sz="4" w:space="0" w:color="auto"/>
              <w:left w:val="single" w:sz="4" w:space="0" w:color="auto"/>
              <w:bottom w:val="single" w:sz="4" w:space="0" w:color="auto"/>
              <w:right w:val="single" w:sz="4" w:space="0" w:color="auto"/>
            </w:tcBorders>
            <w:vAlign w:val="center"/>
          </w:tcPr>
          <w:p w14:paraId="5F065A75" w14:textId="7E26EDC1" w:rsidR="00890CFF" w:rsidRDefault="00BF53CC">
            <w:pPr>
              <w:spacing w:line="500" w:lineRule="exact"/>
              <w:ind w:rightChars="-10" w:right="-21"/>
              <w:jc w:val="center"/>
              <w:rPr>
                <w:rFonts w:ascii="Times New Roman" w:hAnsi="Times New Roman"/>
                <w:color w:val="000000"/>
                <w:kern w:val="0"/>
                <w:szCs w:val="21"/>
              </w:rPr>
            </w:pPr>
            <w:r w:rsidRPr="00BF53CC">
              <w:rPr>
                <w:rFonts w:ascii="Times New Roman" w:hAnsi="Times New Roman" w:hint="eastAsia"/>
                <w:color w:val="000000"/>
                <w:kern w:val="0"/>
                <w:szCs w:val="21"/>
              </w:rPr>
              <w:t>HX-</w:t>
            </w:r>
            <w:r w:rsidRPr="00BF53CC">
              <w:rPr>
                <w:rFonts w:ascii="Times New Roman" w:hAnsi="Times New Roman" w:hint="eastAsia"/>
                <w:color w:val="000000"/>
                <w:kern w:val="0"/>
                <w:szCs w:val="21"/>
              </w:rPr>
              <w:t>【公】</w:t>
            </w:r>
            <w:r w:rsidRPr="00BF53CC">
              <w:rPr>
                <w:rFonts w:ascii="Times New Roman" w:hAnsi="Times New Roman" w:hint="eastAsia"/>
                <w:color w:val="000000"/>
                <w:kern w:val="0"/>
                <w:szCs w:val="21"/>
              </w:rPr>
              <w:t>-202401600</w:t>
            </w:r>
            <w:r>
              <w:rPr>
                <w:rFonts w:ascii="Times New Roman" w:hAnsi="Times New Roman" w:hint="eastAsia"/>
                <w:color w:val="000000"/>
                <w:kern w:val="0"/>
                <w:szCs w:val="21"/>
              </w:rPr>
              <w:t>2</w:t>
            </w:r>
          </w:p>
        </w:tc>
        <w:tc>
          <w:tcPr>
            <w:tcW w:w="2853" w:type="dxa"/>
            <w:tcBorders>
              <w:top w:val="single" w:sz="4" w:space="0" w:color="auto"/>
              <w:left w:val="single" w:sz="4" w:space="0" w:color="auto"/>
              <w:bottom w:val="single" w:sz="4" w:space="0" w:color="auto"/>
              <w:right w:val="single" w:sz="4" w:space="0" w:color="auto"/>
            </w:tcBorders>
            <w:vAlign w:val="center"/>
          </w:tcPr>
          <w:p w14:paraId="3AE25C8A"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color w:val="000000"/>
                <w:kern w:val="0"/>
                <w:szCs w:val="21"/>
              </w:rPr>
              <w:t>500</w:t>
            </w:r>
            <w:r>
              <w:rPr>
                <w:rFonts w:ascii="Times New Roman" w:hAnsi="Times New Roman"/>
                <w:color w:val="000000"/>
                <w:kern w:val="0"/>
                <w:szCs w:val="21"/>
              </w:rPr>
              <w:t>元</w:t>
            </w:r>
          </w:p>
        </w:tc>
        <w:tc>
          <w:tcPr>
            <w:tcW w:w="3075" w:type="dxa"/>
            <w:tcBorders>
              <w:top w:val="single" w:sz="4" w:space="0" w:color="auto"/>
              <w:left w:val="single" w:sz="4" w:space="0" w:color="auto"/>
              <w:bottom w:val="single" w:sz="4" w:space="0" w:color="auto"/>
              <w:right w:val="single" w:sz="4" w:space="0" w:color="auto"/>
            </w:tcBorders>
            <w:vAlign w:val="center"/>
          </w:tcPr>
          <w:p w14:paraId="441E6729"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hint="eastAsia"/>
                <w:color w:val="000000"/>
                <w:kern w:val="0"/>
                <w:szCs w:val="21"/>
              </w:rPr>
              <w:t>10000</w:t>
            </w:r>
            <w:r>
              <w:rPr>
                <w:rFonts w:ascii="Times New Roman" w:hAnsi="Times New Roman" w:hint="eastAsia"/>
                <w:color w:val="000000"/>
                <w:kern w:val="0"/>
                <w:szCs w:val="21"/>
              </w:rPr>
              <w:t>元</w:t>
            </w:r>
          </w:p>
        </w:tc>
      </w:tr>
      <w:tr w:rsidR="00890CFF" w14:paraId="5A5A98D9" w14:textId="77777777" w:rsidTr="00BF53CC">
        <w:trPr>
          <w:trHeight w:val="391"/>
          <w:jc w:val="center"/>
        </w:trPr>
        <w:tc>
          <w:tcPr>
            <w:tcW w:w="2727" w:type="dxa"/>
            <w:tcBorders>
              <w:top w:val="single" w:sz="4" w:space="0" w:color="auto"/>
              <w:left w:val="single" w:sz="4" w:space="0" w:color="auto"/>
              <w:bottom w:val="single" w:sz="4" w:space="0" w:color="auto"/>
              <w:right w:val="single" w:sz="4" w:space="0" w:color="auto"/>
            </w:tcBorders>
            <w:vAlign w:val="center"/>
          </w:tcPr>
          <w:p w14:paraId="7DAA08FB" w14:textId="4E356E23" w:rsidR="00890CFF" w:rsidRDefault="00BF53CC">
            <w:pPr>
              <w:spacing w:line="500" w:lineRule="exact"/>
              <w:ind w:rightChars="-10" w:right="-21"/>
              <w:jc w:val="center"/>
              <w:rPr>
                <w:rFonts w:ascii="Times New Roman" w:hAnsi="Times New Roman"/>
                <w:color w:val="000000"/>
                <w:kern w:val="0"/>
                <w:szCs w:val="21"/>
              </w:rPr>
            </w:pPr>
            <w:r w:rsidRPr="00BF53CC">
              <w:rPr>
                <w:rFonts w:ascii="Times New Roman" w:hAnsi="Times New Roman" w:hint="eastAsia"/>
                <w:color w:val="000000"/>
                <w:kern w:val="0"/>
                <w:szCs w:val="21"/>
              </w:rPr>
              <w:lastRenderedPageBreak/>
              <w:t>HX-</w:t>
            </w:r>
            <w:r w:rsidRPr="00BF53CC">
              <w:rPr>
                <w:rFonts w:ascii="Times New Roman" w:hAnsi="Times New Roman" w:hint="eastAsia"/>
                <w:color w:val="000000"/>
                <w:kern w:val="0"/>
                <w:szCs w:val="21"/>
              </w:rPr>
              <w:t>【公】</w:t>
            </w:r>
            <w:r w:rsidRPr="00BF53CC">
              <w:rPr>
                <w:rFonts w:ascii="Times New Roman" w:hAnsi="Times New Roman" w:hint="eastAsia"/>
                <w:color w:val="000000"/>
                <w:kern w:val="0"/>
                <w:szCs w:val="21"/>
              </w:rPr>
              <w:t>-202401600</w:t>
            </w:r>
            <w:r>
              <w:rPr>
                <w:rFonts w:ascii="Times New Roman" w:hAnsi="Times New Roman" w:hint="eastAsia"/>
                <w:color w:val="000000"/>
                <w:kern w:val="0"/>
                <w:szCs w:val="21"/>
              </w:rPr>
              <w:t>3</w:t>
            </w:r>
          </w:p>
        </w:tc>
        <w:tc>
          <w:tcPr>
            <w:tcW w:w="2853" w:type="dxa"/>
            <w:tcBorders>
              <w:top w:val="single" w:sz="4" w:space="0" w:color="auto"/>
              <w:left w:val="single" w:sz="4" w:space="0" w:color="auto"/>
              <w:bottom w:val="single" w:sz="4" w:space="0" w:color="auto"/>
              <w:right w:val="single" w:sz="4" w:space="0" w:color="auto"/>
            </w:tcBorders>
            <w:vAlign w:val="center"/>
          </w:tcPr>
          <w:p w14:paraId="22FCCB0F"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color w:val="000000"/>
                <w:kern w:val="0"/>
                <w:szCs w:val="21"/>
              </w:rPr>
              <w:t>500</w:t>
            </w:r>
            <w:r>
              <w:rPr>
                <w:rFonts w:ascii="Times New Roman" w:hAnsi="Times New Roman"/>
                <w:color w:val="000000"/>
                <w:kern w:val="0"/>
                <w:szCs w:val="21"/>
              </w:rPr>
              <w:t>元</w:t>
            </w:r>
          </w:p>
        </w:tc>
        <w:tc>
          <w:tcPr>
            <w:tcW w:w="3075" w:type="dxa"/>
            <w:tcBorders>
              <w:top w:val="single" w:sz="4" w:space="0" w:color="auto"/>
              <w:left w:val="single" w:sz="4" w:space="0" w:color="auto"/>
              <w:bottom w:val="single" w:sz="4" w:space="0" w:color="auto"/>
              <w:right w:val="single" w:sz="4" w:space="0" w:color="auto"/>
            </w:tcBorders>
            <w:vAlign w:val="center"/>
          </w:tcPr>
          <w:p w14:paraId="5D82A296"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hint="eastAsia"/>
                <w:color w:val="000000"/>
                <w:kern w:val="0"/>
                <w:szCs w:val="21"/>
              </w:rPr>
              <w:t>14000</w:t>
            </w:r>
            <w:r>
              <w:rPr>
                <w:rFonts w:ascii="Times New Roman" w:hAnsi="Times New Roman" w:hint="eastAsia"/>
                <w:color w:val="000000"/>
                <w:kern w:val="0"/>
                <w:szCs w:val="21"/>
              </w:rPr>
              <w:t>元</w:t>
            </w:r>
          </w:p>
        </w:tc>
      </w:tr>
      <w:tr w:rsidR="00890CFF" w14:paraId="79803C0A" w14:textId="77777777" w:rsidTr="00BF53CC">
        <w:trPr>
          <w:trHeight w:val="391"/>
          <w:jc w:val="center"/>
        </w:trPr>
        <w:tc>
          <w:tcPr>
            <w:tcW w:w="2727" w:type="dxa"/>
            <w:tcBorders>
              <w:top w:val="single" w:sz="4" w:space="0" w:color="auto"/>
              <w:left w:val="single" w:sz="4" w:space="0" w:color="auto"/>
              <w:bottom w:val="single" w:sz="4" w:space="0" w:color="auto"/>
              <w:right w:val="single" w:sz="4" w:space="0" w:color="auto"/>
            </w:tcBorders>
            <w:vAlign w:val="center"/>
          </w:tcPr>
          <w:p w14:paraId="6E158B8E" w14:textId="5D08FA4F" w:rsidR="00890CFF" w:rsidRDefault="00BF53CC">
            <w:pPr>
              <w:spacing w:line="500" w:lineRule="exact"/>
              <w:ind w:rightChars="-10" w:right="-21"/>
              <w:jc w:val="center"/>
              <w:rPr>
                <w:rFonts w:ascii="Times New Roman" w:hAnsi="Times New Roman"/>
                <w:color w:val="000000"/>
                <w:kern w:val="0"/>
                <w:szCs w:val="21"/>
              </w:rPr>
            </w:pPr>
            <w:r w:rsidRPr="00BF53CC">
              <w:rPr>
                <w:rFonts w:ascii="Times New Roman" w:hAnsi="Times New Roman" w:hint="eastAsia"/>
                <w:color w:val="000000"/>
                <w:kern w:val="0"/>
                <w:szCs w:val="21"/>
              </w:rPr>
              <w:t>HX-</w:t>
            </w:r>
            <w:r w:rsidRPr="00BF53CC">
              <w:rPr>
                <w:rFonts w:ascii="Times New Roman" w:hAnsi="Times New Roman" w:hint="eastAsia"/>
                <w:color w:val="000000"/>
                <w:kern w:val="0"/>
                <w:szCs w:val="21"/>
              </w:rPr>
              <w:t>【公】</w:t>
            </w:r>
            <w:r w:rsidRPr="00BF53CC">
              <w:rPr>
                <w:rFonts w:ascii="Times New Roman" w:hAnsi="Times New Roman" w:hint="eastAsia"/>
                <w:color w:val="000000"/>
                <w:kern w:val="0"/>
                <w:szCs w:val="21"/>
              </w:rPr>
              <w:t>-202401600</w:t>
            </w:r>
            <w:r>
              <w:rPr>
                <w:rFonts w:ascii="Times New Roman" w:hAnsi="Times New Roman" w:hint="eastAsia"/>
                <w:color w:val="000000"/>
                <w:kern w:val="0"/>
                <w:szCs w:val="21"/>
              </w:rPr>
              <w:t>4</w:t>
            </w:r>
          </w:p>
        </w:tc>
        <w:tc>
          <w:tcPr>
            <w:tcW w:w="2853" w:type="dxa"/>
            <w:tcBorders>
              <w:top w:val="single" w:sz="4" w:space="0" w:color="auto"/>
              <w:left w:val="single" w:sz="4" w:space="0" w:color="auto"/>
              <w:bottom w:val="single" w:sz="4" w:space="0" w:color="auto"/>
              <w:right w:val="single" w:sz="4" w:space="0" w:color="auto"/>
            </w:tcBorders>
            <w:vAlign w:val="center"/>
          </w:tcPr>
          <w:p w14:paraId="369ED6DC"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color w:val="000000"/>
                <w:kern w:val="0"/>
                <w:szCs w:val="21"/>
              </w:rPr>
              <w:t>500</w:t>
            </w:r>
            <w:r>
              <w:rPr>
                <w:rFonts w:ascii="Times New Roman" w:hAnsi="Times New Roman"/>
                <w:color w:val="000000"/>
                <w:kern w:val="0"/>
                <w:szCs w:val="21"/>
              </w:rPr>
              <w:t>元</w:t>
            </w:r>
          </w:p>
        </w:tc>
        <w:tc>
          <w:tcPr>
            <w:tcW w:w="3075" w:type="dxa"/>
            <w:tcBorders>
              <w:top w:val="single" w:sz="4" w:space="0" w:color="auto"/>
              <w:left w:val="single" w:sz="4" w:space="0" w:color="auto"/>
              <w:bottom w:val="single" w:sz="4" w:space="0" w:color="auto"/>
              <w:right w:val="single" w:sz="4" w:space="0" w:color="auto"/>
            </w:tcBorders>
            <w:vAlign w:val="center"/>
          </w:tcPr>
          <w:p w14:paraId="58480211" w14:textId="77777777" w:rsidR="00890CFF" w:rsidRDefault="00000000">
            <w:pPr>
              <w:spacing w:line="500" w:lineRule="exact"/>
              <w:ind w:rightChars="-10" w:right="-21"/>
              <w:jc w:val="center"/>
              <w:rPr>
                <w:rFonts w:ascii="Times New Roman" w:hAnsi="Times New Roman"/>
                <w:color w:val="000000"/>
                <w:kern w:val="0"/>
                <w:szCs w:val="21"/>
              </w:rPr>
            </w:pPr>
            <w:r>
              <w:rPr>
                <w:rFonts w:ascii="Times New Roman" w:hAnsi="Times New Roman" w:hint="eastAsia"/>
                <w:color w:val="000000"/>
                <w:kern w:val="0"/>
                <w:szCs w:val="21"/>
              </w:rPr>
              <w:t>20000</w:t>
            </w:r>
            <w:r>
              <w:rPr>
                <w:rFonts w:ascii="Times New Roman" w:hAnsi="Times New Roman" w:hint="eastAsia"/>
                <w:color w:val="000000"/>
                <w:kern w:val="0"/>
                <w:szCs w:val="21"/>
              </w:rPr>
              <w:t>元</w:t>
            </w:r>
          </w:p>
        </w:tc>
      </w:tr>
    </w:tbl>
    <w:p w14:paraId="1B9E0A3A" w14:textId="474AA172"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w:t>
      </w:r>
      <w:proofErr w:type="gramStart"/>
      <w:r>
        <w:rPr>
          <w:rFonts w:ascii="Times New Roman" w:hAnsi="Times New Roman" w:hint="eastAsia"/>
          <w:color w:val="000000"/>
          <w:kern w:val="0"/>
          <w:sz w:val="24"/>
        </w:rPr>
        <w:t>帐户</w:t>
      </w:r>
      <w:proofErr w:type="gramEnd"/>
      <w:r>
        <w:rPr>
          <w:rFonts w:ascii="Times New Roman" w:hAnsi="Times New Roman" w:hint="eastAsia"/>
          <w:color w:val="000000"/>
          <w:kern w:val="0"/>
          <w:sz w:val="24"/>
        </w:rPr>
        <w:t>：常州合</w:t>
      </w:r>
      <w:proofErr w:type="gramStart"/>
      <w:r>
        <w:rPr>
          <w:rFonts w:ascii="Times New Roman" w:hAnsi="Times New Roman" w:hint="eastAsia"/>
          <w:color w:val="000000"/>
          <w:kern w:val="0"/>
          <w:sz w:val="24"/>
        </w:rPr>
        <w:t>浠</w:t>
      </w:r>
      <w:proofErr w:type="gramEnd"/>
      <w:r>
        <w:rPr>
          <w:rFonts w:ascii="Times New Roman" w:hAnsi="Times New Roman" w:hint="eastAsia"/>
          <w:color w:val="000000"/>
          <w:kern w:val="0"/>
          <w:sz w:val="24"/>
        </w:rPr>
        <w:t>工程项目管理有限公司，开户银行：中国银行股份有限公司常州邹区支行，</w:t>
      </w:r>
      <w:proofErr w:type="gramStart"/>
      <w:r>
        <w:rPr>
          <w:rFonts w:ascii="Times New Roman" w:hAnsi="Times New Roman" w:hint="eastAsia"/>
          <w:color w:val="000000"/>
          <w:kern w:val="0"/>
          <w:sz w:val="24"/>
        </w:rPr>
        <w:t>帐号</w:t>
      </w:r>
      <w:proofErr w:type="gramEnd"/>
      <w:r>
        <w:rPr>
          <w:rFonts w:ascii="Times New Roman" w:hAnsi="Times New Roman" w:hint="eastAsia"/>
          <w:color w:val="000000"/>
          <w:kern w:val="0"/>
          <w:sz w:val="24"/>
        </w:rPr>
        <w:t>：</w:t>
      </w:r>
      <w:r>
        <w:rPr>
          <w:rFonts w:ascii="Times New Roman" w:hAnsi="Times New Roman"/>
          <w:color w:val="000000"/>
          <w:kern w:val="0"/>
          <w:sz w:val="24"/>
        </w:rPr>
        <w:t>554747574800</w:t>
      </w:r>
      <w:r>
        <w:rPr>
          <w:rFonts w:ascii="Times New Roman" w:hAnsi="Times New Roman" w:hint="eastAsia"/>
          <w:color w:val="000000"/>
          <w:kern w:val="0"/>
          <w:sz w:val="24"/>
        </w:rPr>
        <w:t>。投标保证金到账截止时间为</w:t>
      </w:r>
      <w:r>
        <w:rPr>
          <w:rFonts w:ascii="Times New Roman" w:hAnsi="Times New Roman" w:hint="eastAsia"/>
          <w:color w:val="000000"/>
          <w:kern w:val="0"/>
          <w:sz w:val="24"/>
        </w:rPr>
        <w:t>2024</w:t>
      </w:r>
      <w:r>
        <w:rPr>
          <w:rFonts w:ascii="Times New Roman" w:hAnsi="Times New Roman" w:hint="eastAsia"/>
          <w:color w:val="000000"/>
          <w:kern w:val="0"/>
          <w:sz w:val="24"/>
        </w:rPr>
        <w:t>年</w:t>
      </w:r>
      <w:r w:rsidR="00286903">
        <w:rPr>
          <w:rFonts w:ascii="Times New Roman" w:hAnsi="Times New Roman" w:hint="eastAsia"/>
          <w:color w:val="000000"/>
          <w:kern w:val="0"/>
          <w:sz w:val="24"/>
        </w:rPr>
        <w:t>10</w:t>
      </w:r>
      <w:r>
        <w:rPr>
          <w:rFonts w:ascii="Times New Roman" w:hAnsi="Times New Roman" w:hint="eastAsia"/>
          <w:color w:val="000000"/>
          <w:kern w:val="0"/>
          <w:sz w:val="24"/>
        </w:rPr>
        <w:t>月</w:t>
      </w:r>
      <w:r w:rsidR="00286903">
        <w:rPr>
          <w:rFonts w:ascii="Times New Roman" w:hAnsi="Times New Roman" w:hint="eastAsia"/>
          <w:color w:val="000000"/>
          <w:kern w:val="0"/>
          <w:sz w:val="24"/>
        </w:rPr>
        <w:t>30</w:t>
      </w:r>
      <w:r>
        <w:rPr>
          <w:rFonts w:ascii="Times New Roman" w:hAnsi="Times New Roman" w:hint="eastAsia"/>
          <w:color w:val="000000"/>
          <w:kern w:val="0"/>
          <w:sz w:val="24"/>
        </w:rPr>
        <w:t>日</w:t>
      </w:r>
      <w:r>
        <w:rPr>
          <w:rFonts w:ascii="Times New Roman" w:hAnsi="Times New Roman" w:hint="eastAsia"/>
          <w:color w:val="000000"/>
          <w:kern w:val="0"/>
          <w:sz w:val="24"/>
        </w:rPr>
        <w:t>17</w:t>
      </w:r>
      <w:r>
        <w:rPr>
          <w:rFonts w:ascii="Times New Roman" w:hAnsi="Times New Roman" w:hint="eastAsia"/>
          <w:color w:val="000000"/>
          <w:kern w:val="0"/>
          <w:sz w:val="24"/>
        </w:rPr>
        <w:t>时（投标单位自行考虑保证金在途时间），不需要换取收据；任何未按上述规定及招标公告要求的时间、金额缴纳投标保证金的资格审查申请人将被拒绝。</w:t>
      </w:r>
    </w:p>
    <w:p w14:paraId="71AC46A9" w14:textId="77777777" w:rsidR="00890CFF" w:rsidRDefault="00000000">
      <w:pPr>
        <w:spacing w:line="440" w:lineRule="exact"/>
        <w:ind w:rightChars="-10" w:right="-21"/>
        <w:rPr>
          <w:rFonts w:ascii="Times New Roman" w:hAnsi="Times New Roman"/>
          <w:b/>
          <w:bCs/>
          <w:kern w:val="0"/>
          <w:sz w:val="24"/>
        </w:rPr>
      </w:pPr>
      <w:r>
        <w:rPr>
          <w:rFonts w:ascii="Times New Roman" w:hAnsi="Times New Roman"/>
          <w:b/>
          <w:bCs/>
          <w:kern w:val="0"/>
          <w:sz w:val="24"/>
        </w:rPr>
        <w:t>五、公告发布</w:t>
      </w:r>
    </w:p>
    <w:p w14:paraId="1DE82AB2" w14:textId="77777777" w:rsidR="00890CFF" w:rsidRDefault="00000000">
      <w:pPr>
        <w:widowControl/>
        <w:spacing w:line="440" w:lineRule="exact"/>
        <w:ind w:rightChars="-10" w:right="-21"/>
        <w:jc w:val="left"/>
        <w:rPr>
          <w:rFonts w:ascii="Times New Roman" w:hAnsi="Times New Roman"/>
          <w:kern w:val="0"/>
          <w:sz w:val="24"/>
        </w:rPr>
      </w:pPr>
      <w:r>
        <w:rPr>
          <w:rFonts w:ascii="Times New Roman" w:hAnsi="Times New Roman"/>
          <w:kern w:val="0"/>
          <w:sz w:val="24"/>
        </w:rPr>
        <w:t>本公告发布媒体为：</w:t>
      </w:r>
      <w:r>
        <w:rPr>
          <w:rFonts w:ascii="Times New Roman" w:hAnsi="Times New Roman" w:hint="eastAsia"/>
          <w:kern w:val="0"/>
          <w:sz w:val="24"/>
        </w:rPr>
        <w:t>常州合</w:t>
      </w:r>
      <w:proofErr w:type="gramStart"/>
      <w:r>
        <w:rPr>
          <w:rFonts w:ascii="Times New Roman" w:hAnsi="Times New Roman" w:hint="eastAsia"/>
          <w:kern w:val="0"/>
          <w:sz w:val="24"/>
        </w:rPr>
        <w:t>浠</w:t>
      </w:r>
      <w:proofErr w:type="gramEnd"/>
      <w:r>
        <w:rPr>
          <w:rFonts w:ascii="Times New Roman" w:hAnsi="Times New Roman" w:hint="eastAsia"/>
          <w:kern w:val="0"/>
          <w:sz w:val="24"/>
        </w:rPr>
        <w:t>工程项目管理有限公司网站</w:t>
      </w:r>
      <w:r>
        <w:rPr>
          <w:rFonts w:ascii="Times New Roman" w:hAnsi="Times New Roman"/>
          <w:kern w:val="0"/>
          <w:sz w:val="24"/>
        </w:rPr>
        <w:t>。</w:t>
      </w:r>
    </w:p>
    <w:p w14:paraId="0F36EFD9" w14:textId="60685FB3" w:rsidR="00890CFF" w:rsidRDefault="00000000">
      <w:pPr>
        <w:widowControl/>
        <w:spacing w:line="440" w:lineRule="exact"/>
        <w:ind w:rightChars="-10" w:right="-21"/>
        <w:jc w:val="left"/>
        <w:rPr>
          <w:rFonts w:ascii="Times New Roman" w:hAnsi="Times New Roman"/>
          <w:kern w:val="0"/>
          <w:sz w:val="24"/>
        </w:rPr>
      </w:pPr>
      <w:r>
        <w:rPr>
          <w:rFonts w:ascii="Times New Roman" w:hAnsi="Times New Roman"/>
          <w:kern w:val="0"/>
          <w:sz w:val="24"/>
        </w:rPr>
        <w:t>本公告发布时间为：</w:t>
      </w:r>
      <w:r>
        <w:rPr>
          <w:rFonts w:ascii="Times New Roman" w:hAnsi="Times New Roman" w:hint="eastAsia"/>
          <w:kern w:val="0"/>
          <w:sz w:val="24"/>
        </w:rPr>
        <w:t>2024</w:t>
      </w:r>
      <w:r>
        <w:rPr>
          <w:rFonts w:ascii="Times New Roman" w:hAnsi="Times New Roman" w:hint="eastAsia"/>
          <w:kern w:val="0"/>
          <w:sz w:val="24"/>
        </w:rPr>
        <w:t>年</w:t>
      </w:r>
      <w:r w:rsidR="00286903">
        <w:rPr>
          <w:rFonts w:ascii="Times New Roman" w:hAnsi="Times New Roman" w:hint="eastAsia"/>
          <w:kern w:val="0"/>
          <w:sz w:val="24"/>
        </w:rPr>
        <w:t>10</w:t>
      </w:r>
      <w:r>
        <w:rPr>
          <w:rFonts w:ascii="Times New Roman" w:hAnsi="Times New Roman" w:hint="eastAsia"/>
          <w:kern w:val="0"/>
          <w:sz w:val="24"/>
        </w:rPr>
        <w:t>月</w:t>
      </w:r>
      <w:r w:rsidR="00286903">
        <w:rPr>
          <w:rFonts w:ascii="Times New Roman" w:hAnsi="Times New Roman" w:hint="eastAsia"/>
          <w:kern w:val="0"/>
          <w:sz w:val="24"/>
        </w:rPr>
        <w:t>10</w:t>
      </w:r>
      <w:r>
        <w:rPr>
          <w:rFonts w:ascii="Times New Roman" w:hAnsi="Times New Roman" w:hint="eastAsia"/>
          <w:kern w:val="0"/>
          <w:sz w:val="24"/>
        </w:rPr>
        <w:t>日起</w:t>
      </w:r>
      <w:r>
        <w:rPr>
          <w:rFonts w:ascii="Times New Roman" w:hAnsi="Times New Roman"/>
          <w:kern w:val="0"/>
          <w:sz w:val="24"/>
        </w:rPr>
        <w:t>。</w:t>
      </w:r>
    </w:p>
    <w:p w14:paraId="2728FE3E" w14:textId="77777777" w:rsidR="00890CFF" w:rsidRDefault="00000000">
      <w:pPr>
        <w:spacing w:line="440" w:lineRule="exact"/>
        <w:ind w:rightChars="-10" w:right="-21"/>
        <w:rPr>
          <w:rFonts w:ascii="Times New Roman" w:hAnsi="Times New Roman"/>
          <w:color w:val="000000"/>
          <w:kern w:val="0"/>
          <w:sz w:val="24"/>
        </w:rPr>
      </w:pPr>
      <w:r>
        <w:rPr>
          <w:rFonts w:ascii="Times New Roman" w:hAnsi="Times New Roman"/>
          <w:b/>
          <w:color w:val="000000"/>
          <w:kern w:val="0"/>
          <w:sz w:val="24"/>
        </w:rPr>
        <w:t>六、代理机构：</w:t>
      </w:r>
      <w:r>
        <w:rPr>
          <w:rFonts w:ascii="Times New Roman" w:hAnsi="Times New Roman"/>
          <w:color w:val="000000"/>
          <w:kern w:val="0"/>
          <w:sz w:val="24"/>
        </w:rPr>
        <w:t>本工程由</w:t>
      </w:r>
      <w:r>
        <w:rPr>
          <w:rFonts w:ascii="Times New Roman" w:hAnsi="Times New Roman"/>
          <w:color w:val="000000"/>
          <w:kern w:val="0"/>
          <w:sz w:val="24"/>
          <w:u w:val="single"/>
        </w:rPr>
        <w:t xml:space="preserve"> </w:t>
      </w:r>
      <w:r>
        <w:rPr>
          <w:rFonts w:ascii="Times New Roman" w:hAnsi="Times New Roman" w:hint="eastAsia"/>
          <w:b/>
          <w:color w:val="000000"/>
          <w:kern w:val="0"/>
          <w:sz w:val="24"/>
          <w:u w:val="single"/>
        </w:rPr>
        <w:t>常州合</w:t>
      </w:r>
      <w:proofErr w:type="gramStart"/>
      <w:r>
        <w:rPr>
          <w:rFonts w:ascii="Times New Roman" w:hAnsi="Times New Roman" w:hint="eastAsia"/>
          <w:b/>
          <w:color w:val="000000"/>
          <w:kern w:val="0"/>
          <w:sz w:val="24"/>
          <w:u w:val="single"/>
        </w:rPr>
        <w:t>浠</w:t>
      </w:r>
      <w:proofErr w:type="gramEnd"/>
      <w:r>
        <w:rPr>
          <w:rFonts w:ascii="Times New Roman" w:hAnsi="Times New Roman" w:hint="eastAsia"/>
          <w:b/>
          <w:color w:val="000000"/>
          <w:kern w:val="0"/>
          <w:sz w:val="24"/>
          <w:u w:val="single"/>
        </w:rPr>
        <w:t>工程项目管理有限公司</w:t>
      </w:r>
      <w:r>
        <w:rPr>
          <w:rFonts w:ascii="Times New Roman" w:hAnsi="Times New Roman"/>
          <w:b/>
          <w:color w:val="000000"/>
          <w:kern w:val="0"/>
          <w:sz w:val="24"/>
          <w:u w:val="single"/>
        </w:rPr>
        <w:t xml:space="preserve"> </w:t>
      </w:r>
      <w:r>
        <w:rPr>
          <w:rFonts w:ascii="Times New Roman" w:hAnsi="Times New Roman"/>
          <w:color w:val="000000"/>
          <w:kern w:val="0"/>
          <w:sz w:val="24"/>
        </w:rPr>
        <w:t>受业主委托具体负责本工程的招标事宜。</w:t>
      </w:r>
    </w:p>
    <w:p w14:paraId="619D6459" w14:textId="77777777" w:rsidR="00890CFF" w:rsidRDefault="00000000">
      <w:pPr>
        <w:spacing w:line="440" w:lineRule="exact"/>
        <w:ind w:rightChars="-10" w:right="-21"/>
        <w:rPr>
          <w:rFonts w:ascii="Times New Roman" w:hAnsi="Times New Roman"/>
          <w:b/>
          <w:bCs/>
          <w:kern w:val="0"/>
          <w:sz w:val="24"/>
        </w:rPr>
      </w:pPr>
      <w:r>
        <w:rPr>
          <w:rFonts w:ascii="Times New Roman" w:hAnsi="Times New Roman"/>
          <w:b/>
          <w:bCs/>
          <w:kern w:val="0"/>
          <w:sz w:val="24"/>
        </w:rPr>
        <w:t>七、联系方式</w:t>
      </w:r>
    </w:p>
    <w:tbl>
      <w:tblPr>
        <w:tblW w:w="9778" w:type="dxa"/>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97"/>
        <w:gridCol w:w="5481"/>
      </w:tblGrid>
      <w:tr w:rsidR="00890CFF" w14:paraId="01DF8138" w14:textId="77777777">
        <w:trPr>
          <w:trHeight w:val="503"/>
        </w:trPr>
        <w:tc>
          <w:tcPr>
            <w:tcW w:w="4297" w:type="dxa"/>
          </w:tcPr>
          <w:p w14:paraId="06BC1525"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招标人：</w:t>
            </w:r>
            <w:r>
              <w:rPr>
                <w:rFonts w:ascii="Times New Roman" w:hAnsi="Times New Roman" w:hint="eastAsia"/>
                <w:sz w:val="24"/>
              </w:rPr>
              <w:t>江苏大禹水务有限公司</w:t>
            </w:r>
          </w:p>
        </w:tc>
        <w:tc>
          <w:tcPr>
            <w:tcW w:w="5481" w:type="dxa"/>
          </w:tcPr>
          <w:p w14:paraId="5130E8CD" w14:textId="77777777" w:rsidR="00890CFF" w:rsidRDefault="00000000">
            <w:pPr>
              <w:widowControl/>
              <w:tabs>
                <w:tab w:val="left" w:pos="206"/>
              </w:tabs>
              <w:spacing w:line="480" w:lineRule="auto"/>
              <w:ind w:rightChars="-10" w:right="-21"/>
              <w:jc w:val="left"/>
              <w:rPr>
                <w:rFonts w:ascii="Times New Roman" w:hAnsi="Times New Roman"/>
                <w:sz w:val="24"/>
              </w:rPr>
            </w:pPr>
            <w:r>
              <w:rPr>
                <w:rFonts w:ascii="Times New Roman" w:hAnsi="Times New Roman"/>
                <w:sz w:val="24"/>
              </w:rPr>
              <w:t>招标代理机构：</w:t>
            </w:r>
            <w:r>
              <w:rPr>
                <w:rFonts w:ascii="Times New Roman" w:hAnsi="Times New Roman" w:hint="eastAsia"/>
                <w:sz w:val="24"/>
              </w:rPr>
              <w:t>常州合</w:t>
            </w:r>
            <w:proofErr w:type="gramStart"/>
            <w:r>
              <w:rPr>
                <w:rFonts w:ascii="Times New Roman" w:hAnsi="Times New Roman" w:hint="eastAsia"/>
                <w:sz w:val="24"/>
              </w:rPr>
              <w:t>浠</w:t>
            </w:r>
            <w:proofErr w:type="gramEnd"/>
            <w:r>
              <w:rPr>
                <w:rFonts w:ascii="Times New Roman" w:hAnsi="Times New Roman" w:hint="eastAsia"/>
                <w:sz w:val="24"/>
              </w:rPr>
              <w:t>工程项目管理有限公司</w:t>
            </w:r>
          </w:p>
        </w:tc>
      </w:tr>
      <w:tr w:rsidR="00890CFF" w14:paraId="73C06163" w14:textId="77777777">
        <w:trPr>
          <w:trHeight w:val="532"/>
        </w:trPr>
        <w:tc>
          <w:tcPr>
            <w:tcW w:w="4297" w:type="dxa"/>
          </w:tcPr>
          <w:p w14:paraId="135D54EF"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地址：</w:t>
            </w:r>
            <w:proofErr w:type="gramStart"/>
            <w:r>
              <w:rPr>
                <w:rFonts w:ascii="Times New Roman" w:hAnsi="Times New Roman" w:hint="eastAsia"/>
                <w:color w:val="000000"/>
                <w:kern w:val="0"/>
                <w:sz w:val="24"/>
              </w:rPr>
              <w:t>武进区延政中</w:t>
            </w:r>
            <w:proofErr w:type="gramEnd"/>
            <w:r>
              <w:rPr>
                <w:rFonts w:ascii="Times New Roman" w:hAnsi="Times New Roman" w:hint="eastAsia"/>
                <w:color w:val="000000"/>
                <w:kern w:val="0"/>
                <w:sz w:val="24"/>
              </w:rPr>
              <w:t>大道</w:t>
            </w:r>
            <w:r>
              <w:rPr>
                <w:rFonts w:ascii="Times New Roman" w:hAnsi="Times New Roman" w:hint="eastAsia"/>
                <w:color w:val="000000"/>
                <w:kern w:val="0"/>
                <w:sz w:val="24"/>
              </w:rPr>
              <w:t>18-1</w:t>
            </w:r>
            <w:r>
              <w:rPr>
                <w:rFonts w:ascii="Times New Roman" w:hAnsi="Times New Roman" w:hint="eastAsia"/>
                <w:color w:val="000000"/>
                <w:kern w:val="0"/>
                <w:sz w:val="24"/>
              </w:rPr>
              <w:t>水</w:t>
            </w:r>
            <w:proofErr w:type="gramStart"/>
            <w:r>
              <w:rPr>
                <w:rFonts w:ascii="Times New Roman" w:hAnsi="Times New Roman" w:hint="eastAsia"/>
                <w:color w:val="000000"/>
                <w:kern w:val="0"/>
                <w:sz w:val="24"/>
              </w:rPr>
              <w:t>务</w:t>
            </w:r>
            <w:proofErr w:type="gramEnd"/>
            <w:r>
              <w:rPr>
                <w:rFonts w:ascii="Times New Roman" w:hAnsi="Times New Roman" w:hint="eastAsia"/>
                <w:color w:val="000000"/>
                <w:kern w:val="0"/>
                <w:sz w:val="24"/>
              </w:rPr>
              <w:t>大厦</w:t>
            </w:r>
          </w:p>
        </w:tc>
        <w:tc>
          <w:tcPr>
            <w:tcW w:w="5481" w:type="dxa"/>
          </w:tcPr>
          <w:p w14:paraId="49C1B33E" w14:textId="77777777" w:rsidR="00890CFF" w:rsidRDefault="00000000">
            <w:pPr>
              <w:widowControl/>
              <w:spacing w:line="480" w:lineRule="auto"/>
              <w:ind w:rightChars="-10" w:right="-21"/>
              <w:jc w:val="left"/>
              <w:rPr>
                <w:rFonts w:ascii="Times New Roman" w:hAnsi="Times New Roman"/>
                <w:kern w:val="0"/>
                <w:sz w:val="24"/>
              </w:rPr>
            </w:pPr>
            <w:r>
              <w:rPr>
                <w:rFonts w:ascii="Times New Roman" w:hAnsi="Times New Roman"/>
                <w:sz w:val="24"/>
              </w:rPr>
              <w:t>地址：</w:t>
            </w:r>
            <w:r>
              <w:rPr>
                <w:rFonts w:ascii="Times New Roman" w:hAnsi="Times New Roman" w:hint="eastAsia"/>
                <w:sz w:val="24"/>
              </w:rPr>
              <w:t>常州市钟楼区怀德中路</w:t>
            </w:r>
            <w:r>
              <w:rPr>
                <w:rFonts w:ascii="Times New Roman" w:hAnsi="Times New Roman" w:hint="eastAsia"/>
                <w:sz w:val="24"/>
              </w:rPr>
              <w:t>304</w:t>
            </w:r>
            <w:r>
              <w:rPr>
                <w:rFonts w:ascii="Times New Roman" w:hAnsi="Times New Roman" w:hint="eastAsia"/>
                <w:sz w:val="24"/>
              </w:rPr>
              <w:t>号</w:t>
            </w:r>
          </w:p>
        </w:tc>
      </w:tr>
      <w:tr w:rsidR="00890CFF" w14:paraId="74F498F7" w14:textId="77777777">
        <w:trPr>
          <w:trHeight w:val="432"/>
        </w:trPr>
        <w:tc>
          <w:tcPr>
            <w:tcW w:w="4297" w:type="dxa"/>
          </w:tcPr>
          <w:p w14:paraId="7F08B281"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联系人：</w:t>
            </w:r>
            <w:r>
              <w:rPr>
                <w:rFonts w:ascii="Times New Roman" w:hAnsi="Times New Roman" w:hint="eastAsia"/>
                <w:kern w:val="0"/>
                <w:sz w:val="24"/>
              </w:rPr>
              <w:t>徐先生</w:t>
            </w:r>
            <w:r>
              <w:rPr>
                <w:rFonts w:ascii="Times New Roman" w:hAnsi="Times New Roman" w:hint="eastAsia"/>
                <w:kern w:val="0"/>
                <w:sz w:val="24"/>
              </w:rPr>
              <w:t xml:space="preserve"> </w:t>
            </w:r>
          </w:p>
        </w:tc>
        <w:tc>
          <w:tcPr>
            <w:tcW w:w="5481" w:type="dxa"/>
          </w:tcPr>
          <w:p w14:paraId="4FED51C8"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联系人：</w:t>
            </w:r>
            <w:r>
              <w:rPr>
                <w:rFonts w:ascii="Times New Roman" w:hAnsi="Times New Roman"/>
                <w:sz w:val="24"/>
              </w:rPr>
              <w:t xml:space="preserve"> </w:t>
            </w:r>
            <w:proofErr w:type="gramStart"/>
            <w:r>
              <w:rPr>
                <w:rFonts w:ascii="Times New Roman" w:hAnsi="Times New Roman" w:hint="eastAsia"/>
                <w:sz w:val="24"/>
              </w:rPr>
              <w:t>花冬</w:t>
            </w:r>
            <w:proofErr w:type="gramEnd"/>
          </w:p>
        </w:tc>
      </w:tr>
      <w:tr w:rsidR="00890CFF" w14:paraId="6963D07A" w14:textId="77777777">
        <w:trPr>
          <w:trHeight w:val="362"/>
        </w:trPr>
        <w:tc>
          <w:tcPr>
            <w:tcW w:w="4297" w:type="dxa"/>
          </w:tcPr>
          <w:p w14:paraId="59CBBD37"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电话：</w:t>
            </w:r>
            <w:r>
              <w:rPr>
                <w:rFonts w:ascii="Times New Roman" w:hAnsi="Times New Roman"/>
                <w:color w:val="000000"/>
                <w:sz w:val="24"/>
              </w:rPr>
              <w:t>0519-68021256</w:t>
            </w:r>
            <w:r>
              <w:rPr>
                <w:rFonts w:ascii="Times New Roman" w:hAnsi="Times New Roman" w:hint="eastAsia"/>
                <w:color w:val="000000"/>
                <w:kern w:val="0"/>
                <w:sz w:val="24"/>
              </w:rPr>
              <w:t xml:space="preserve"> </w:t>
            </w:r>
            <w:r>
              <w:rPr>
                <w:rFonts w:ascii="Times New Roman" w:hAnsi="Times New Roman"/>
                <w:color w:val="000000"/>
                <w:kern w:val="0"/>
                <w:sz w:val="24"/>
              </w:rPr>
              <w:t xml:space="preserve"> </w:t>
            </w:r>
          </w:p>
        </w:tc>
        <w:tc>
          <w:tcPr>
            <w:tcW w:w="5481" w:type="dxa"/>
          </w:tcPr>
          <w:p w14:paraId="2F51BFBA" w14:textId="77777777" w:rsidR="00890CFF" w:rsidRDefault="00000000">
            <w:pPr>
              <w:widowControl/>
              <w:spacing w:line="480" w:lineRule="auto"/>
              <w:ind w:rightChars="-10" w:right="-21"/>
              <w:jc w:val="left"/>
              <w:rPr>
                <w:rFonts w:ascii="Times New Roman" w:hAnsi="Times New Roman"/>
                <w:sz w:val="24"/>
              </w:rPr>
            </w:pPr>
            <w:r>
              <w:rPr>
                <w:rFonts w:ascii="Times New Roman" w:hAnsi="Times New Roman"/>
                <w:sz w:val="24"/>
              </w:rPr>
              <w:t>电话：</w:t>
            </w:r>
            <w:r>
              <w:rPr>
                <w:rFonts w:ascii="Times New Roman" w:hAnsi="Times New Roman"/>
                <w:sz w:val="24"/>
              </w:rPr>
              <w:t xml:space="preserve">  </w:t>
            </w:r>
            <w:r>
              <w:rPr>
                <w:rFonts w:ascii="Times New Roman" w:hAnsi="Times New Roman" w:hint="eastAsia"/>
                <w:sz w:val="24"/>
              </w:rPr>
              <w:t>13685221374</w:t>
            </w:r>
          </w:p>
        </w:tc>
      </w:tr>
    </w:tbl>
    <w:p w14:paraId="580DD92A" w14:textId="77777777" w:rsidR="00890CFF" w:rsidRDefault="00890CFF">
      <w:pPr>
        <w:widowControl/>
        <w:spacing w:line="400" w:lineRule="exact"/>
        <w:ind w:rightChars="-10" w:right="-21"/>
        <w:jc w:val="left"/>
        <w:rPr>
          <w:rFonts w:ascii="Times New Roman" w:hAnsi="Times New Roman"/>
          <w:b/>
          <w:kern w:val="0"/>
          <w:sz w:val="30"/>
          <w:szCs w:val="30"/>
          <w:lang w:bidi="en-US"/>
        </w:rPr>
        <w:sectPr w:rsidR="00890CFF">
          <w:pgSz w:w="11906" w:h="16838"/>
          <w:pgMar w:top="1440" w:right="1800" w:bottom="1440" w:left="1800" w:header="851" w:footer="992" w:gutter="0"/>
          <w:cols w:space="425"/>
          <w:docGrid w:type="lines" w:linePitch="312"/>
        </w:sectPr>
      </w:pPr>
    </w:p>
    <w:p w14:paraId="38313A98" w14:textId="77777777" w:rsidR="00890CFF" w:rsidRDefault="00000000">
      <w:pPr>
        <w:widowControl/>
        <w:spacing w:line="460" w:lineRule="exact"/>
        <w:ind w:rightChars="-10" w:right="-21"/>
        <w:jc w:val="left"/>
        <w:rPr>
          <w:rFonts w:ascii="Times New Roman" w:hAnsi="Times New Roman"/>
          <w:b/>
          <w:kern w:val="0"/>
          <w:sz w:val="30"/>
          <w:szCs w:val="30"/>
          <w:lang w:bidi="en-US"/>
        </w:rPr>
      </w:pP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一</w:t>
      </w:r>
      <w:r>
        <w:rPr>
          <w:rFonts w:ascii="Times New Roman" w:hAnsi="Times New Roman"/>
          <w:b/>
          <w:kern w:val="0"/>
          <w:sz w:val="30"/>
          <w:szCs w:val="30"/>
          <w:lang w:bidi="en-US"/>
        </w:rPr>
        <w:t>：</w:t>
      </w:r>
    </w:p>
    <w:p w14:paraId="38ADBC7C" w14:textId="77777777" w:rsidR="00890CFF" w:rsidRDefault="00000000">
      <w:pPr>
        <w:keepNext/>
        <w:keepLines/>
        <w:spacing w:afterLines="100" w:after="312" w:line="460" w:lineRule="exact"/>
        <w:ind w:rightChars="-10" w:right="-21"/>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14:paraId="6BFE9A2F" w14:textId="77777777" w:rsidR="00890CFF" w:rsidRDefault="00000000">
      <w:pPr>
        <w:spacing w:line="440" w:lineRule="exact"/>
        <w:ind w:rightChars="-10" w:right="-21"/>
        <w:rPr>
          <w:rFonts w:ascii="Times New Roman" w:hAnsi="Times New Roman"/>
          <w:kern w:val="0"/>
          <w:sz w:val="24"/>
        </w:rPr>
      </w:pPr>
      <w:r>
        <w:rPr>
          <w:rFonts w:ascii="Times New Roman" w:hAnsi="Times New Roman" w:hint="eastAsia"/>
          <w:kern w:val="0"/>
          <w:sz w:val="24"/>
        </w:rPr>
        <w:t>一、本工程采用资格</w:t>
      </w:r>
      <w:proofErr w:type="gramStart"/>
      <w:r>
        <w:rPr>
          <w:rFonts w:ascii="Times New Roman" w:hAnsi="Times New Roman" w:hint="eastAsia"/>
          <w:kern w:val="0"/>
          <w:sz w:val="24"/>
        </w:rPr>
        <w:t>后审对投标人</w:t>
      </w:r>
      <w:proofErr w:type="gramEnd"/>
      <w:r>
        <w:rPr>
          <w:rFonts w:ascii="Times New Roman" w:hAnsi="Times New Roman" w:hint="eastAsia"/>
          <w:kern w:val="0"/>
          <w:sz w:val="24"/>
        </w:rPr>
        <w:t>进行资格审查。</w:t>
      </w:r>
    </w:p>
    <w:p w14:paraId="36C0D5E2" w14:textId="77777777" w:rsidR="00890CFF" w:rsidRDefault="00000000">
      <w:pPr>
        <w:widowControl/>
        <w:spacing w:line="360" w:lineRule="auto"/>
        <w:ind w:rightChars="-10" w:right="-21"/>
        <w:jc w:val="left"/>
        <w:rPr>
          <w:rFonts w:ascii="Times New Roman" w:hAnsi="Times New Roman"/>
          <w:bCs/>
          <w:kern w:val="0"/>
          <w:sz w:val="24"/>
          <w:lang w:bidi="en-US"/>
        </w:rPr>
      </w:pPr>
      <w:r>
        <w:rPr>
          <w:rFonts w:ascii="Times New Roman" w:hAnsi="Times New Roman" w:hint="eastAsia"/>
          <w:bCs/>
          <w:kern w:val="0"/>
          <w:sz w:val="24"/>
          <w:lang w:bidi="en-US"/>
        </w:rPr>
        <w:t>二、本工程资格审查合格条件：</w:t>
      </w:r>
    </w:p>
    <w:p w14:paraId="3B12423A" w14:textId="77777777" w:rsidR="00890CFF" w:rsidRDefault="00000000">
      <w:pPr>
        <w:widowControl/>
        <w:spacing w:line="360" w:lineRule="auto"/>
        <w:ind w:rightChars="-10" w:right="-21"/>
        <w:jc w:val="left"/>
        <w:rPr>
          <w:rFonts w:ascii="Times New Roman" w:hAnsi="Times New Roman"/>
          <w:kern w:val="0"/>
          <w:sz w:val="24"/>
        </w:rPr>
      </w:pPr>
      <w:r>
        <w:rPr>
          <w:rFonts w:ascii="Times New Roman" w:hAnsi="Times New Roman" w:hint="eastAsia"/>
          <w:kern w:val="0"/>
          <w:sz w:val="24"/>
        </w:rPr>
        <w:t>（一）投标人资格审查合格条件：</w:t>
      </w:r>
    </w:p>
    <w:p w14:paraId="5469F708"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hint="eastAsia"/>
          <w:color w:val="000000"/>
          <w:kern w:val="0"/>
          <w:sz w:val="24"/>
        </w:rPr>
        <w:t>具</w:t>
      </w:r>
      <w:r>
        <w:rPr>
          <w:rFonts w:ascii="Times New Roman" w:hAnsi="Times New Roman"/>
          <w:color w:val="000000"/>
          <w:kern w:val="0"/>
          <w:sz w:val="24"/>
        </w:rPr>
        <w:t>有独立订立合同的能力；</w:t>
      </w:r>
    </w:p>
    <w:p w14:paraId="2F7D7291"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企业的资质类别、等级和项目负责人注册专业、资格等级符合国家有关规定；</w:t>
      </w:r>
    </w:p>
    <w:p w14:paraId="2A7A982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color w:val="000000"/>
          <w:kern w:val="0"/>
          <w:sz w:val="24"/>
        </w:rPr>
        <w:t>以联合体形式投标的，联合体的资格（资质）条件必须符合</w:t>
      </w:r>
      <w:r>
        <w:rPr>
          <w:rFonts w:ascii="Times New Roman" w:hAnsi="Times New Roman" w:hint="eastAsia"/>
          <w:color w:val="000000"/>
          <w:kern w:val="0"/>
          <w:sz w:val="24"/>
        </w:rPr>
        <w:t>资格审查文件或招标文件</w:t>
      </w:r>
      <w:r>
        <w:rPr>
          <w:rFonts w:ascii="Times New Roman" w:hAnsi="Times New Roman"/>
          <w:color w:val="000000"/>
          <w:kern w:val="0"/>
          <w:sz w:val="24"/>
        </w:rPr>
        <w:t>要求，并附有共同投标协议</w:t>
      </w:r>
      <w:r>
        <w:rPr>
          <w:rFonts w:ascii="Times New Roman" w:hAnsi="Times New Roman" w:hint="eastAsia"/>
          <w:color w:val="000000"/>
          <w:kern w:val="0"/>
          <w:sz w:val="24"/>
        </w:rPr>
        <w:t>；</w:t>
      </w:r>
    </w:p>
    <w:p w14:paraId="43803607"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4.</w:t>
      </w:r>
      <w:r>
        <w:rPr>
          <w:rFonts w:ascii="Times New Roman" w:hAnsi="Times New Roman" w:hint="eastAsia"/>
          <w:color w:val="000000"/>
          <w:kern w:val="0"/>
          <w:sz w:val="24"/>
        </w:rPr>
        <w:t>企业具备安全生产条件，并取得安全生产许可证（相关规定不作要求的除外）；</w:t>
      </w:r>
    </w:p>
    <w:p w14:paraId="38CA29C0"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5.</w:t>
      </w:r>
      <w:r>
        <w:rPr>
          <w:rFonts w:ascii="Times New Roman" w:hAnsi="Times New Roman" w:hint="eastAsia"/>
          <w:color w:val="000000"/>
          <w:kern w:val="0"/>
          <w:sz w:val="24"/>
        </w:rPr>
        <w:t>投标文件中的资格审查资料没有失真或者弄虚作假；</w:t>
      </w:r>
    </w:p>
    <w:p w14:paraId="2295A10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6.</w:t>
      </w:r>
      <w:r>
        <w:rPr>
          <w:rFonts w:ascii="Times New Roman" w:hAnsi="Times New Roman" w:hint="eastAsia"/>
          <w:color w:val="000000"/>
          <w:kern w:val="0"/>
          <w:sz w:val="24"/>
        </w:rPr>
        <w:t>投标人不得存在下列情形之一：</w:t>
      </w:r>
    </w:p>
    <w:p w14:paraId="0A52044C"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1</w:t>
      </w:r>
      <w:r>
        <w:rPr>
          <w:rFonts w:ascii="Times New Roman" w:hAnsi="Times New Roman" w:hint="eastAsia"/>
          <w:color w:val="000000"/>
          <w:kern w:val="0"/>
          <w:sz w:val="24"/>
        </w:rPr>
        <w:t>）为招标人不具有独立法人资格的附属机构（单位）；</w:t>
      </w:r>
      <w:r>
        <w:rPr>
          <w:rFonts w:ascii="Times New Roman" w:hAnsi="Times New Roman" w:hint="eastAsia"/>
          <w:color w:val="000000"/>
          <w:kern w:val="0"/>
          <w:sz w:val="24"/>
        </w:rPr>
        <w:t xml:space="preserve"> </w:t>
      </w:r>
    </w:p>
    <w:p w14:paraId="2F40598D"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2</w:t>
      </w:r>
      <w:r>
        <w:rPr>
          <w:rFonts w:ascii="Times New Roman" w:hAnsi="Times New Roman" w:hint="eastAsia"/>
          <w:color w:val="000000"/>
          <w:kern w:val="0"/>
          <w:sz w:val="24"/>
        </w:rPr>
        <w:t>）为本招标项目的监理人、代建人、项目管理人，以及为本招标项目提供招标代理、设计服务的；</w:t>
      </w:r>
      <w:r>
        <w:rPr>
          <w:rFonts w:ascii="Times New Roman" w:hAnsi="Times New Roman" w:hint="eastAsia"/>
          <w:color w:val="000000"/>
          <w:kern w:val="0"/>
          <w:sz w:val="24"/>
        </w:rPr>
        <w:t xml:space="preserve"> </w:t>
      </w:r>
    </w:p>
    <w:p w14:paraId="5061190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3</w:t>
      </w:r>
      <w:r>
        <w:rPr>
          <w:rFonts w:ascii="Times New Roman" w:hAnsi="Times New Roman" w:hint="eastAsia"/>
          <w:color w:val="000000"/>
          <w:kern w:val="0"/>
          <w:sz w:val="24"/>
        </w:rPr>
        <w:t>）与本招标项目的监理人、代建人、招标代理机构同为一个法定代表人的，或者相互控股、参股的；</w:t>
      </w:r>
      <w:r>
        <w:rPr>
          <w:rFonts w:ascii="Times New Roman" w:hAnsi="Times New Roman" w:hint="eastAsia"/>
          <w:color w:val="000000"/>
          <w:kern w:val="0"/>
          <w:sz w:val="24"/>
        </w:rPr>
        <w:t xml:space="preserve"> </w:t>
      </w:r>
    </w:p>
    <w:p w14:paraId="6AF4DAC6"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4</w:t>
      </w:r>
      <w:r>
        <w:rPr>
          <w:rFonts w:ascii="Times New Roman" w:hAnsi="Times New Roman" w:hint="eastAsia"/>
          <w:color w:val="000000"/>
          <w:kern w:val="0"/>
          <w:sz w:val="24"/>
        </w:rPr>
        <w:t>）与招标人存在利害关系可能影响招标公正性的；</w:t>
      </w:r>
      <w:r>
        <w:rPr>
          <w:rFonts w:ascii="Times New Roman" w:hAnsi="Times New Roman" w:hint="eastAsia"/>
          <w:color w:val="000000"/>
          <w:kern w:val="0"/>
          <w:sz w:val="24"/>
        </w:rPr>
        <w:t xml:space="preserve"> </w:t>
      </w:r>
    </w:p>
    <w:p w14:paraId="519D7794"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5</w:t>
      </w:r>
      <w:r>
        <w:rPr>
          <w:rFonts w:ascii="Times New Roman" w:hAnsi="Times New Roman" w:hint="eastAsia"/>
          <w:color w:val="000000"/>
          <w:kern w:val="0"/>
          <w:sz w:val="24"/>
        </w:rPr>
        <w:t>）单位负责人为同一人或者存在控股、管理关系的不同单位；</w:t>
      </w:r>
      <w:r>
        <w:rPr>
          <w:rFonts w:ascii="Times New Roman" w:hAnsi="Times New Roman" w:hint="eastAsia"/>
          <w:color w:val="000000"/>
          <w:kern w:val="0"/>
          <w:sz w:val="24"/>
        </w:rPr>
        <w:t xml:space="preserve"> </w:t>
      </w:r>
    </w:p>
    <w:p w14:paraId="1F91E3C5"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6</w:t>
      </w:r>
      <w:r>
        <w:rPr>
          <w:rFonts w:ascii="Times New Roman" w:hAnsi="Times New Roman" w:hint="eastAsia"/>
          <w:color w:val="000000"/>
          <w:kern w:val="0"/>
          <w:sz w:val="24"/>
        </w:rPr>
        <w:t>）处于被责令停业、财产被接管、冻结和破产状态，以及投标资格被取消或者被暂停且在暂停期内；</w:t>
      </w:r>
      <w:r>
        <w:rPr>
          <w:rFonts w:ascii="Times New Roman" w:hAnsi="Times New Roman" w:hint="eastAsia"/>
          <w:color w:val="000000"/>
          <w:kern w:val="0"/>
          <w:sz w:val="24"/>
        </w:rPr>
        <w:t xml:space="preserve"> </w:t>
      </w:r>
    </w:p>
    <w:p w14:paraId="463F8D0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7</w:t>
      </w:r>
      <w:r>
        <w:rPr>
          <w:rFonts w:ascii="Times New Roman" w:hAnsi="Times New Roman" w:hint="eastAsia"/>
          <w:color w:val="000000"/>
          <w:kern w:val="0"/>
          <w:sz w:val="24"/>
        </w:rPr>
        <w:t>）因拖欠工人工资或者因发生质量安全事故被有关部门限制在招标项目所在地承接工程</w:t>
      </w:r>
    </w:p>
    <w:p w14:paraId="7419420B"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7.</w:t>
      </w:r>
      <w:r>
        <w:rPr>
          <w:rFonts w:ascii="Times New Roman" w:hAnsi="Times New Roman" w:hint="eastAsia"/>
          <w:color w:val="000000"/>
          <w:kern w:val="0"/>
          <w:sz w:val="24"/>
        </w:rPr>
        <w:t>投标人在投标文件递交截止时间当日，投标所需企业资质要求在“江苏省建筑市场监管与诚信信息一体化平台”查询不处于动态监管不合格状态；</w:t>
      </w:r>
    </w:p>
    <w:p w14:paraId="3D44D024" w14:textId="77777777" w:rsidR="00890CFF" w:rsidRDefault="00000000">
      <w:pPr>
        <w:widowControl/>
        <w:spacing w:line="360" w:lineRule="auto"/>
        <w:ind w:rightChars="-10" w:right="-21"/>
        <w:jc w:val="left"/>
        <w:rPr>
          <w:rFonts w:ascii="Times New Roman" w:hAnsi="Times New Roman"/>
          <w:kern w:val="0"/>
          <w:sz w:val="24"/>
        </w:rPr>
      </w:pPr>
      <w:r>
        <w:rPr>
          <w:rFonts w:ascii="Times New Roman" w:hAnsi="Times New Roman" w:hint="eastAsia"/>
          <w:kern w:val="0"/>
          <w:sz w:val="24"/>
        </w:rPr>
        <w:t>（二）</w:t>
      </w:r>
      <w:r>
        <w:rPr>
          <w:rFonts w:ascii="Times New Roman" w:hAnsi="Times New Roman"/>
          <w:kern w:val="0"/>
          <w:sz w:val="24"/>
        </w:rPr>
        <w:t>项目负责人</w:t>
      </w:r>
      <w:r>
        <w:rPr>
          <w:rFonts w:ascii="Times New Roman" w:hAnsi="Times New Roman" w:hint="eastAsia"/>
          <w:kern w:val="0"/>
          <w:sz w:val="24"/>
        </w:rPr>
        <w:t>资格审查合格</w:t>
      </w:r>
      <w:r>
        <w:rPr>
          <w:rFonts w:ascii="Times New Roman" w:hAnsi="Times New Roman"/>
          <w:kern w:val="0"/>
          <w:sz w:val="24"/>
        </w:rPr>
        <w:t>条件：</w:t>
      </w:r>
    </w:p>
    <w:p w14:paraId="53070D3B"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color w:val="000000"/>
          <w:kern w:val="0"/>
          <w:sz w:val="24"/>
        </w:rPr>
        <w:t>1.</w:t>
      </w:r>
      <w:r>
        <w:rPr>
          <w:rFonts w:ascii="Times New Roman" w:hAnsi="Times New Roman"/>
          <w:color w:val="000000"/>
          <w:kern w:val="0"/>
          <w:sz w:val="24"/>
        </w:rPr>
        <w:t>项目负责人不得同时在两个或者两个以上单位受聘或者执业</w:t>
      </w:r>
      <w:r>
        <w:rPr>
          <w:rFonts w:ascii="Times New Roman" w:hAnsi="Times New Roman" w:hint="eastAsia"/>
          <w:color w:val="000000"/>
          <w:kern w:val="0"/>
          <w:sz w:val="24"/>
        </w:rPr>
        <w:t>：</w:t>
      </w:r>
    </w:p>
    <w:p w14:paraId="43C099E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color w:val="000000"/>
          <w:kern w:val="0"/>
          <w:sz w:val="24"/>
        </w:rPr>
        <w:t>2.</w:t>
      </w:r>
      <w:r>
        <w:rPr>
          <w:rFonts w:ascii="Times New Roman" w:hAnsi="Times New Roman"/>
          <w:color w:val="000000"/>
          <w:kern w:val="0"/>
          <w:sz w:val="24"/>
        </w:rPr>
        <w:t>项目负责人是非变更后无在建工程，或项目负责人是变更后无在建工程</w:t>
      </w:r>
      <w:r>
        <w:rPr>
          <w:rFonts w:ascii="Times New Roman" w:hAnsi="Times New Roman"/>
          <w:color w:val="000000"/>
          <w:kern w:val="0"/>
          <w:sz w:val="24"/>
        </w:rPr>
        <w:lastRenderedPageBreak/>
        <w:t>（必须原合同工期已满且变更备案之日已满</w:t>
      </w:r>
      <w:r>
        <w:rPr>
          <w:rFonts w:ascii="Times New Roman" w:hAnsi="Times New Roman"/>
          <w:color w:val="000000"/>
          <w:kern w:val="0"/>
          <w:sz w:val="24"/>
        </w:rPr>
        <w:t xml:space="preserve"> 6 </w:t>
      </w:r>
      <w:proofErr w:type="gramStart"/>
      <w:r>
        <w:rPr>
          <w:rFonts w:ascii="Times New Roman" w:hAnsi="Times New Roman"/>
          <w:color w:val="000000"/>
          <w:kern w:val="0"/>
          <w:sz w:val="24"/>
        </w:rPr>
        <w:t>个</w:t>
      </w:r>
      <w:proofErr w:type="gramEnd"/>
      <w:r>
        <w:rPr>
          <w:rFonts w:ascii="Times New Roman" w:hAnsi="Times New Roman"/>
          <w:color w:val="000000"/>
          <w:kern w:val="0"/>
          <w:sz w:val="24"/>
        </w:rPr>
        <w:t>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52D0A5A"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3</w:t>
      </w:r>
      <w:r>
        <w:rPr>
          <w:rFonts w:ascii="Times New Roman" w:hAnsi="Times New Roman"/>
          <w:b/>
          <w:bCs/>
          <w:color w:val="000000"/>
          <w:kern w:val="0"/>
          <w:sz w:val="24"/>
        </w:rPr>
        <w:t>.</w:t>
      </w:r>
      <w:r>
        <w:rPr>
          <w:rFonts w:ascii="Times New Roman" w:hAnsi="Times New Roman" w:hint="eastAsia"/>
          <w:b/>
          <w:bCs/>
          <w:color w:val="000000"/>
          <w:kern w:val="0"/>
          <w:sz w:val="24"/>
        </w:rPr>
        <w:t>如提供的项目负责人为一级建造师，必须符合《住房和城乡建设部办公厅关于全面实行一级建造师电子注册证书的通知》（建市办【</w:t>
      </w:r>
      <w:r>
        <w:rPr>
          <w:rFonts w:ascii="Times New Roman" w:hAnsi="Times New Roman" w:hint="eastAsia"/>
          <w:b/>
          <w:bCs/>
          <w:color w:val="000000"/>
          <w:kern w:val="0"/>
          <w:sz w:val="24"/>
        </w:rPr>
        <w:t>2021</w:t>
      </w:r>
      <w:r>
        <w:rPr>
          <w:rFonts w:ascii="Times New Roman" w:hAnsi="Times New Roman" w:hint="eastAsia"/>
          <w:b/>
          <w:bCs/>
          <w:color w:val="000000"/>
          <w:kern w:val="0"/>
          <w:sz w:val="24"/>
        </w:rPr>
        <w:t>】</w:t>
      </w:r>
      <w:r>
        <w:rPr>
          <w:rFonts w:ascii="Times New Roman" w:hAnsi="Times New Roman" w:hint="eastAsia"/>
          <w:b/>
          <w:bCs/>
          <w:color w:val="000000"/>
          <w:kern w:val="0"/>
          <w:sz w:val="24"/>
        </w:rPr>
        <w:t>40</w:t>
      </w:r>
      <w:r>
        <w:rPr>
          <w:rFonts w:ascii="Times New Roman" w:hAnsi="Times New Roman" w:hint="eastAsia"/>
          <w:b/>
          <w:bCs/>
          <w:color w:val="000000"/>
          <w:kern w:val="0"/>
          <w:sz w:val="24"/>
        </w:rPr>
        <w:t>号）文件的要求。</w:t>
      </w:r>
    </w:p>
    <w:p w14:paraId="46F28353" w14:textId="77777777" w:rsidR="00890CFF" w:rsidRDefault="00000000">
      <w:pPr>
        <w:widowControl/>
        <w:spacing w:line="360" w:lineRule="auto"/>
        <w:ind w:rightChars="-10" w:right="-21"/>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14:paraId="3E79A755" w14:textId="77777777" w:rsidR="00890CFF" w:rsidRDefault="00000000">
      <w:pPr>
        <w:widowControl/>
        <w:spacing w:line="360" w:lineRule="auto"/>
        <w:ind w:rightChars="-10" w:right="-21"/>
        <w:jc w:val="left"/>
        <w:rPr>
          <w:rFonts w:ascii="Times New Roman" w:hAnsi="Times New Roman"/>
          <w:kern w:val="0"/>
          <w:sz w:val="24"/>
          <w:lang w:bidi="en-US"/>
        </w:rPr>
      </w:pPr>
      <w:r>
        <w:rPr>
          <w:rFonts w:ascii="Times New Roman" w:hAnsi="Times New Roman"/>
          <w:b/>
          <w:kern w:val="0"/>
          <w:sz w:val="24"/>
          <w:lang w:bidi="en-US"/>
        </w:rPr>
        <w:t>四、资格</w:t>
      </w:r>
      <w:proofErr w:type="gramStart"/>
      <w:r>
        <w:rPr>
          <w:rFonts w:ascii="Times New Roman" w:hAnsi="Times New Roman"/>
          <w:b/>
          <w:kern w:val="0"/>
          <w:sz w:val="24"/>
          <w:lang w:bidi="en-US"/>
        </w:rPr>
        <w:t>后审需携带</w:t>
      </w:r>
      <w:proofErr w:type="gramEnd"/>
      <w:r>
        <w:rPr>
          <w:rFonts w:ascii="Times New Roman" w:hAnsi="Times New Roman"/>
          <w:b/>
          <w:kern w:val="0"/>
          <w:sz w:val="24"/>
          <w:lang w:bidi="en-US"/>
        </w:rPr>
        <w:t>并递交的资料：</w:t>
      </w:r>
    </w:p>
    <w:p w14:paraId="725DB035"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1</w:t>
      </w:r>
      <w:r>
        <w:rPr>
          <w:rFonts w:ascii="Times New Roman" w:hAnsi="Times New Roman" w:hint="eastAsia"/>
          <w:color w:val="000000"/>
          <w:kern w:val="0"/>
          <w:sz w:val="24"/>
        </w:rPr>
        <w:t>）《工程建设资格审查申请书》原件（格式详见附件打印且加盖单位公章及法人签字或盖章）。</w:t>
      </w:r>
    </w:p>
    <w:p w14:paraId="70C9FA73"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2</w:t>
      </w:r>
      <w:r>
        <w:rPr>
          <w:rFonts w:ascii="Times New Roman" w:hAnsi="Times New Roman" w:hint="eastAsia"/>
          <w:color w:val="000000"/>
          <w:kern w:val="0"/>
          <w:sz w:val="24"/>
        </w:rPr>
        <w:t>）企业营业执照复印件加盖公章（企业营业执照情况可通过“国家企业信用信息公示系统”网站核查真实性）。</w:t>
      </w:r>
    </w:p>
    <w:p w14:paraId="38942956"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3</w:t>
      </w:r>
      <w:r>
        <w:rPr>
          <w:rFonts w:ascii="Times New Roman" w:hAnsi="Times New Roman" w:hint="eastAsia"/>
          <w:color w:val="000000"/>
          <w:kern w:val="0"/>
          <w:sz w:val="24"/>
        </w:rPr>
        <w:t>）企业资质等级证书复印件加盖公章（企业资质情况通过扫描建筑业企业资质证书复印件的</w:t>
      </w:r>
      <w:proofErr w:type="gramStart"/>
      <w:r>
        <w:rPr>
          <w:rFonts w:ascii="Times New Roman" w:hAnsi="Times New Roman" w:hint="eastAsia"/>
          <w:color w:val="000000"/>
          <w:kern w:val="0"/>
          <w:sz w:val="24"/>
        </w:rPr>
        <w:t>二维码核查</w:t>
      </w:r>
      <w:proofErr w:type="gramEnd"/>
      <w:r>
        <w:rPr>
          <w:rFonts w:ascii="Times New Roman" w:hAnsi="Times New Roman" w:hint="eastAsia"/>
          <w:color w:val="000000"/>
          <w:kern w:val="0"/>
          <w:sz w:val="24"/>
        </w:rPr>
        <w:t>真实性）。</w:t>
      </w:r>
    </w:p>
    <w:p w14:paraId="2BCBDFE5"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4</w:t>
      </w:r>
      <w:r>
        <w:rPr>
          <w:rFonts w:ascii="Times New Roman" w:hAnsi="Times New Roman" w:hint="eastAsia"/>
          <w:color w:val="000000"/>
          <w:kern w:val="0"/>
          <w:sz w:val="24"/>
        </w:rPr>
        <w:t>）企业安全生产许可证原件（根据项目类别区分，由建设、交通或水利行政主管部门核发，相关官方系统平台可以查询的，提供系统打印件加盖投标单位公章，可不提供原件）。</w:t>
      </w:r>
    </w:p>
    <w:p w14:paraId="02106A14"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5</w:t>
      </w:r>
      <w:r>
        <w:rPr>
          <w:rFonts w:ascii="Times New Roman" w:hAnsi="Times New Roman" w:hint="eastAsia"/>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1CA5F63"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6</w:t>
      </w:r>
      <w:r>
        <w:rPr>
          <w:rFonts w:ascii="Times New Roman" w:hAnsi="Times New Roman" w:hint="eastAsia"/>
          <w:color w:val="000000"/>
          <w:kern w:val="0"/>
          <w:sz w:val="24"/>
        </w:rPr>
        <w:t>）注册建造师证书原件。（相关官方系统平台可以查询的，提供系统打印件加盖投标单位公章，可不提供原件）</w:t>
      </w:r>
    </w:p>
    <w:p w14:paraId="0E33C7AB"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7</w:t>
      </w:r>
      <w:r>
        <w:rPr>
          <w:rFonts w:ascii="Times New Roman" w:hAnsi="Times New Roman" w:hint="eastAsia"/>
          <w:color w:val="000000"/>
          <w:kern w:val="0"/>
          <w:sz w:val="24"/>
        </w:rPr>
        <w:t>）注册建造师安全生产考核合格证（</w:t>
      </w:r>
      <w:r>
        <w:rPr>
          <w:rFonts w:ascii="Times New Roman" w:hAnsi="Times New Roman" w:hint="eastAsia"/>
          <w:color w:val="000000"/>
          <w:kern w:val="0"/>
          <w:sz w:val="24"/>
        </w:rPr>
        <w:t>B</w:t>
      </w:r>
      <w:r>
        <w:rPr>
          <w:rFonts w:ascii="Times New Roman" w:hAnsi="Times New Roman" w:hint="eastAsia"/>
          <w:color w:val="000000"/>
          <w:kern w:val="0"/>
          <w:sz w:val="24"/>
        </w:rPr>
        <w:t>类证书）原件。（相关官方系统平台可以查询的，提供系统打印件加盖投标单位公章，可不提供原件）</w:t>
      </w:r>
    </w:p>
    <w:p w14:paraId="245B04F2" w14:textId="4584B7A2"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8</w:t>
      </w:r>
      <w:r>
        <w:rPr>
          <w:rFonts w:ascii="Times New Roman" w:hAnsi="Times New Roman" w:hint="eastAsia"/>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Pr>
          <w:rFonts w:ascii="Times New Roman" w:hAnsi="Times New Roman" w:hint="eastAsia"/>
          <w:color w:val="000000"/>
          <w:kern w:val="0"/>
          <w:sz w:val="24"/>
        </w:rPr>
        <w:t>推连续</w:t>
      </w:r>
      <w:proofErr w:type="gramEnd"/>
      <w:r>
        <w:rPr>
          <w:rFonts w:ascii="Times New Roman" w:hAnsi="Times New Roman" w:hint="eastAsia"/>
          <w:color w:val="000000"/>
          <w:kern w:val="0"/>
          <w:sz w:val="24"/>
        </w:rPr>
        <w:t>三个月：</w:t>
      </w:r>
      <w:r>
        <w:rPr>
          <w:rFonts w:ascii="Times New Roman" w:hAnsi="Times New Roman" w:hint="eastAsia"/>
          <w:color w:val="000000"/>
          <w:kern w:val="0"/>
          <w:sz w:val="24"/>
        </w:rPr>
        <w:t>2024</w:t>
      </w:r>
      <w:r>
        <w:rPr>
          <w:rFonts w:ascii="Times New Roman" w:hAnsi="Times New Roman" w:hint="eastAsia"/>
          <w:color w:val="000000"/>
          <w:kern w:val="0"/>
          <w:sz w:val="24"/>
        </w:rPr>
        <w:t>年</w:t>
      </w:r>
      <w:r w:rsidR="003C1E42">
        <w:rPr>
          <w:rFonts w:ascii="Times New Roman" w:hAnsi="Times New Roman" w:hint="eastAsia"/>
          <w:color w:val="000000"/>
          <w:kern w:val="0"/>
          <w:sz w:val="24"/>
        </w:rPr>
        <w:t>7</w:t>
      </w:r>
      <w:r>
        <w:rPr>
          <w:rFonts w:ascii="Times New Roman" w:hAnsi="Times New Roman" w:hint="eastAsia"/>
          <w:color w:val="000000"/>
          <w:kern w:val="0"/>
          <w:sz w:val="24"/>
        </w:rPr>
        <w:t>月至</w:t>
      </w:r>
      <w:r>
        <w:rPr>
          <w:rFonts w:ascii="Times New Roman" w:hAnsi="Times New Roman" w:hint="eastAsia"/>
          <w:color w:val="000000"/>
          <w:kern w:val="0"/>
          <w:sz w:val="24"/>
        </w:rPr>
        <w:t>2024</w:t>
      </w:r>
      <w:r>
        <w:rPr>
          <w:rFonts w:ascii="Times New Roman" w:hAnsi="Times New Roman" w:hint="eastAsia"/>
          <w:color w:val="000000"/>
          <w:kern w:val="0"/>
          <w:sz w:val="24"/>
        </w:rPr>
        <w:t>年</w:t>
      </w:r>
      <w:r w:rsidR="003C1E42">
        <w:rPr>
          <w:rFonts w:ascii="Times New Roman" w:hAnsi="Times New Roman" w:hint="eastAsia"/>
          <w:color w:val="000000"/>
          <w:kern w:val="0"/>
          <w:sz w:val="24"/>
        </w:rPr>
        <w:t>9</w:t>
      </w:r>
      <w:r>
        <w:rPr>
          <w:rFonts w:ascii="Times New Roman" w:hAnsi="Times New Roman" w:hint="eastAsia"/>
          <w:color w:val="000000"/>
          <w:kern w:val="0"/>
          <w:sz w:val="24"/>
        </w:rPr>
        <w:t>月，如注册建造师、被委托人（如有）是退休人员，则只需提供退休证明和聘用合同复印件加盖公章。</w:t>
      </w:r>
    </w:p>
    <w:p w14:paraId="7C24E01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lastRenderedPageBreak/>
        <w:t>注：社保机构出具的缴纳社会基本养老保险的缴纳凭证原件包括：①社保手册；②该投标单位经社保机构出具的缴费清单；③从社保机构打印的交费凭证（其中之一均可）。</w:t>
      </w:r>
    </w:p>
    <w:p w14:paraId="09BBE355"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9</w:t>
      </w:r>
      <w:r>
        <w:rPr>
          <w:rFonts w:ascii="Times New Roman" w:hAnsi="Times New Roman" w:hint="eastAsia"/>
          <w:color w:val="000000"/>
          <w:kern w:val="0"/>
          <w:sz w:val="24"/>
        </w:rPr>
        <w:t>）投标人承诺书原件（详见附件打印且加盖投标单位公章、法定代表人签字或盖章）。</w:t>
      </w:r>
    </w:p>
    <w:p w14:paraId="7DA77D19"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10</w:t>
      </w:r>
      <w:r>
        <w:rPr>
          <w:rFonts w:ascii="Times New Roman" w:hAnsi="Times New Roman" w:hint="eastAsia"/>
          <w:color w:val="000000"/>
          <w:kern w:val="0"/>
          <w:sz w:val="24"/>
        </w:rPr>
        <w:t>）江苏省建筑市场监管与诚信信息一体化平台中动态监管不合格资质查询合格承诺书原件（详见附件）。</w:t>
      </w:r>
    </w:p>
    <w:p w14:paraId="308F29AB"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11</w:t>
      </w:r>
      <w:r>
        <w:rPr>
          <w:rFonts w:ascii="Times New Roman" w:hAnsi="Times New Roman" w:hint="eastAsia"/>
          <w:color w:val="000000"/>
          <w:kern w:val="0"/>
          <w:sz w:val="24"/>
        </w:rPr>
        <w:t>）投标保证金缴款凭证。</w:t>
      </w:r>
    </w:p>
    <w:p w14:paraId="451BB298" w14:textId="77777777" w:rsidR="00890CFF" w:rsidRDefault="00000000">
      <w:pPr>
        <w:tabs>
          <w:tab w:val="left" w:pos="540"/>
          <w:tab w:val="left" w:pos="900"/>
          <w:tab w:val="left" w:pos="1080"/>
        </w:tabs>
        <w:spacing w:line="360" w:lineRule="auto"/>
        <w:ind w:rightChars="-10" w:right="-21"/>
        <w:rPr>
          <w:rFonts w:ascii="Times New Roman" w:hAnsi="Times New Roman"/>
          <w:b/>
          <w:kern w:val="0"/>
          <w:sz w:val="24"/>
        </w:rPr>
      </w:pPr>
      <w:r>
        <w:rPr>
          <w:rFonts w:ascii="Times New Roman" w:hAnsi="Times New Roman"/>
          <w:b/>
          <w:kern w:val="0"/>
          <w:sz w:val="24"/>
        </w:rPr>
        <w:t>特别提醒：</w:t>
      </w:r>
    </w:p>
    <w:p w14:paraId="52371986" w14:textId="3F1B2A4F" w:rsidR="00890CFF" w:rsidRPr="00603CD3" w:rsidRDefault="00000000" w:rsidP="00603CD3">
      <w:pPr>
        <w:spacing w:line="440" w:lineRule="exact"/>
        <w:ind w:rightChars="-10" w:right="-21" w:firstLineChars="200" w:firstLine="482"/>
        <w:rPr>
          <w:rFonts w:ascii="Times New Roman" w:hAnsi="Times New Roman"/>
          <w:b/>
          <w:bCs/>
          <w:color w:val="000000"/>
          <w:kern w:val="0"/>
          <w:sz w:val="24"/>
        </w:rPr>
      </w:pPr>
      <w:r w:rsidRPr="00603CD3">
        <w:rPr>
          <w:rFonts w:ascii="Times New Roman" w:hAnsi="Times New Roman" w:hint="eastAsia"/>
          <w:b/>
          <w:bCs/>
          <w:color w:val="000000"/>
          <w:kern w:val="0"/>
          <w:sz w:val="24"/>
        </w:rPr>
        <w:t>①</w:t>
      </w:r>
      <w:r w:rsidRPr="00603CD3">
        <w:rPr>
          <w:rFonts w:ascii="Times New Roman" w:hAnsi="Times New Roman"/>
          <w:b/>
          <w:bCs/>
          <w:color w:val="000000"/>
          <w:kern w:val="0"/>
          <w:sz w:val="24"/>
        </w:rPr>
        <w:t>资格</w:t>
      </w:r>
      <w:proofErr w:type="gramStart"/>
      <w:r w:rsidRPr="00603CD3">
        <w:rPr>
          <w:rFonts w:ascii="Times New Roman" w:hAnsi="Times New Roman"/>
          <w:b/>
          <w:bCs/>
          <w:color w:val="000000"/>
          <w:kern w:val="0"/>
          <w:sz w:val="24"/>
        </w:rPr>
        <w:t>后审需携带</w:t>
      </w:r>
      <w:proofErr w:type="gramEnd"/>
      <w:r w:rsidRPr="00603CD3">
        <w:rPr>
          <w:rFonts w:ascii="Times New Roman" w:hAnsi="Times New Roman"/>
          <w:b/>
          <w:bCs/>
          <w:color w:val="000000"/>
          <w:kern w:val="0"/>
          <w:sz w:val="24"/>
        </w:rPr>
        <w:t>并递交的所有资料必须提供原件及</w:t>
      </w:r>
      <w:r w:rsidR="001E50CD" w:rsidRPr="00603CD3">
        <w:rPr>
          <w:rFonts w:ascii="Times New Roman" w:hAnsi="Times New Roman" w:hint="eastAsia"/>
          <w:b/>
          <w:bCs/>
          <w:color w:val="000000"/>
          <w:kern w:val="0"/>
          <w:sz w:val="24"/>
        </w:rPr>
        <w:t>一</w:t>
      </w:r>
      <w:r w:rsidRPr="00603CD3">
        <w:rPr>
          <w:rFonts w:ascii="Times New Roman" w:hAnsi="Times New Roman"/>
          <w:b/>
          <w:bCs/>
          <w:color w:val="000000"/>
          <w:kern w:val="0"/>
          <w:sz w:val="24"/>
        </w:rPr>
        <w:t>份复印件，复印件按所</w:t>
      </w:r>
      <w:proofErr w:type="gramStart"/>
      <w:r w:rsidRPr="00603CD3">
        <w:rPr>
          <w:rFonts w:ascii="Times New Roman" w:hAnsi="Times New Roman"/>
          <w:b/>
          <w:bCs/>
          <w:color w:val="000000"/>
          <w:kern w:val="0"/>
          <w:sz w:val="24"/>
        </w:rPr>
        <w:t>投标段每标段</w:t>
      </w:r>
      <w:proofErr w:type="gramEnd"/>
      <w:r w:rsidRPr="00603CD3">
        <w:rPr>
          <w:rFonts w:ascii="Times New Roman" w:hAnsi="Times New Roman"/>
          <w:b/>
          <w:bCs/>
          <w:color w:val="000000"/>
          <w:kern w:val="0"/>
          <w:sz w:val="24"/>
        </w:rPr>
        <w:t>（一正一副）必须装订成册并每页加盖单位公章；</w:t>
      </w:r>
    </w:p>
    <w:p w14:paraId="2FD7D19B" w14:textId="77777777" w:rsidR="00890CFF" w:rsidRPr="00603CD3" w:rsidRDefault="00000000" w:rsidP="00603CD3">
      <w:pPr>
        <w:spacing w:line="440" w:lineRule="exact"/>
        <w:ind w:rightChars="-10" w:right="-21" w:firstLineChars="200" w:firstLine="482"/>
        <w:rPr>
          <w:rFonts w:ascii="Times New Roman" w:hAnsi="Times New Roman"/>
          <w:b/>
          <w:bCs/>
          <w:color w:val="000000"/>
          <w:kern w:val="0"/>
          <w:sz w:val="24"/>
        </w:rPr>
      </w:pPr>
      <w:r w:rsidRPr="00603CD3">
        <w:rPr>
          <w:rFonts w:ascii="Times New Roman" w:hAnsi="Times New Roman" w:hint="eastAsia"/>
          <w:b/>
          <w:bCs/>
          <w:color w:val="000000"/>
          <w:kern w:val="0"/>
          <w:sz w:val="24"/>
        </w:rPr>
        <w:t>②</w:t>
      </w:r>
      <w:r w:rsidRPr="00603CD3">
        <w:rPr>
          <w:rFonts w:ascii="Times New Roman" w:hAnsi="Times New Roman"/>
          <w:b/>
          <w:bCs/>
          <w:color w:val="000000"/>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proofErr w:type="gramStart"/>
      <w:r w:rsidRPr="00603CD3">
        <w:rPr>
          <w:rFonts w:ascii="Times New Roman" w:hAnsi="Times New Roman"/>
          <w:b/>
          <w:bCs/>
          <w:color w:val="000000"/>
          <w:kern w:val="0"/>
          <w:sz w:val="24"/>
        </w:rPr>
        <w:t>所有资审资料</w:t>
      </w:r>
      <w:proofErr w:type="gramEnd"/>
      <w:r w:rsidRPr="00603CD3">
        <w:rPr>
          <w:rFonts w:ascii="Times New Roman" w:hAnsi="Times New Roman"/>
          <w:b/>
          <w:bCs/>
          <w:color w:val="000000"/>
          <w:kern w:val="0"/>
          <w:sz w:val="24"/>
        </w:rPr>
        <w:t>必须在投标截止时间前一次性递交（与投标文件一同提交），投标截止时间后不再接受补充资料；</w:t>
      </w:r>
    </w:p>
    <w:p w14:paraId="3AFA8A59" w14:textId="77777777" w:rsidR="00890CFF" w:rsidRPr="00603CD3" w:rsidRDefault="00000000" w:rsidP="00603CD3">
      <w:pPr>
        <w:spacing w:line="440" w:lineRule="exact"/>
        <w:ind w:rightChars="-10" w:right="-21" w:firstLineChars="200" w:firstLine="482"/>
        <w:rPr>
          <w:rFonts w:ascii="Times New Roman" w:hAnsi="Times New Roman"/>
          <w:b/>
          <w:bCs/>
          <w:color w:val="000000"/>
          <w:kern w:val="0"/>
          <w:sz w:val="24"/>
        </w:rPr>
      </w:pPr>
      <w:r w:rsidRPr="00603CD3">
        <w:rPr>
          <w:rFonts w:ascii="Times New Roman" w:hAnsi="Times New Roman" w:hint="eastAsia"/>
          <w:b/>
          <w:bCs/>
          <w:color w:val="000000"/>
          <w:kern w:val="0"/>
          <w:sz w:val="24"/>
        </w:rPr>
        <w:t>③</w:t>
      </w:r>
      <w:r w:rsidRPr="00603CD3">
        <w:rPr>
          <w:rFonts w:ascii="Times New Roman" w:hAnsi="Times New Roman"/>
          <w:b/>
          <w:bCs/>
          <w:color w:val="000000"/>
          <w:kern w:val="0"/>
          <w:sz w:val="24"/>
        </w:rPr>
        <w:t>企业法定代表人办理招投标事宜可不提供授权委托书；</w:t>
      </w:r>
    </w:p>
    <w:p w14:paraId="5A0FE173" w14:textId="77777777" w:rsidR="00890CFF" w:rsidRPr="00603CD3" w:rsidRDefault="00000000" w:rsidP="00603CD3">
      <w:pPr>
        <w:spacing w:line="440" w:lineRule="exact"/>
        <w:ind w:rightChars="-10" w:right="-21" w:firstLineChars="200" w:firstLine="482"/>
        <w:rPr>
          <w:rFonts w:ascii="Times New Roman" w:hAnsi="Times New Roman"/>
          <w:b/>
          <w:bCs/>
          <w:color w:val="000000"/>
          <w:kern w:val="0"/>
          <w:sz w:val="24"/>
        </w:rPr>
      </w:pPr>
      <w:r w:rsidRPr="00603CD3">
        <w:rPr>
          <w:rFonts w:ascii="Times New Roman" w:hAnsi="Times New Roman" w:hint="eastAsia"/>
          <w:b/>
          <w:bCs/>
          <w:color w:val="000000"/>
          <w:kern w:val="0"/>
          <w:sz w:val="24"/>
        </w:rPr>
        <w:t>④</w:t>
      </w:r>
      <w:r w:rsidRPr="00603CD3">
        <w:rPr>
          <w:rFonts w:ascii="Times New Roman" w:hAnsi="Times New Roman"/>
          <w:b/>
          <w:bCs/>
          <w:color w:val="000000"/>
          <w:kern w:val="0"/>
          <w:sz w:val="24"/>
        </w:rPr>
        <w:t>在规定时间</w:t>
      </w:r>
      <w:proofErr w:type="gramStart"/>
      <w:r w:rsidRPr="00603CD3">
        <w:rPr>
          <w:rFonts w:ascii="Times New Roman" w:hAnsi="Times New Roman"/>
          <w:b/>
          <w:bCs/>
          <w:color w:val="000000"/>
          <w:kern w:val="0"/>
          <w:sz w:val="24"/>
        </w:rPr>
        <w:t>内资格审查所需各项</w:t>
      </w:r>
      <w:proofErr w:type="gramEnd"/>
      <w:r w:rsidRPr="00603CD3">
        <w:rPr>
          <w:rFonts w:ascii="Times New Roman" w:hAnsi="Times New Roman"/>
          <w:b/>
          <w:bCs/>
          <w:color w:val="000000"/>
          <w:kern w:val="0"/>
          <w:sz w:val="24"/>
        </w:rPr>
        <w:t>资料如未提供或提供不全，作资格审查不合格处理，所带原件必须能完整证明公告要求事项。</w:t>
      </w:r>
    </w:p>
    <w:p w14:paraId="1C5DBED7" w14:textId="77777777" w:rsidR="00890CFF" w:rsidRPr="00603CD3" w:rsidRDefault="00000000" w:rsidP="00603CD3">
      <w:pPr>
        <w:spacing w:line="440" w:lineRule="exact"/>
        <w:ind w:rightChars="-10" w:right="-21" w:firstLineChars="200" w:firstLine="482"/>
        <w:rPr>
          <w:rFonts w:ascii="Times New Roman" w:hAnsi="Times New Roman"/>
          <w:b/>
          <w:bCs/>
          <w:color w:val="000000"/>
          <w:kern w:val="0"/>
          <w:sz w:val="24"/>
        </w:rPr>
      </w:pPr>
      <w:r w:rsidRPr="00603CD3">
        <w:rPr>
          <w:rFonts w:ascii="Times New Roman" w:hAnsi="Times New Roman" w:hint="eastAsia"/>
          <w:b/>
          <w:bCs/>
          <w:color w:val="000000"/>
          <w:kern w:val="0"/>
          <w:sz w:val="24"/>
        </w:rPr>
        <w:t>⑤</w:t>
      </w:r>
      <w:r w:rsidRPr="00603CD3">
        <w:rPr>
          <w:rFonts w:ascii="Times New Roman" w:hAnsi="Times New Roman"/>
          <w:b/>
          <w:bCs/>
          <w:color w:val="000000"/>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23E8FCAC" w14:textId="77777777" w:rsidR="00890CFF" w:rsidRDefault="00000000">
      <w:pPr>
        <w:widowControl/>
        <w:tabs>
          <w:tab w:val="center" w:pos="5095"/>
        </w:tabs>
        <w:spacing w:line="360" w:lineRule="auto"/>
        <w:ind w:rightChars="-10" w:right="-21"/>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0C6D3B9D" w14:textId="566E6B96" w:rsidR="00890CFF" w:rsidRPr="00603CD3" w:rsidRDefault="00000000" w:rsidP="00603CD3">
      <w:pPr>
        <w:spacing w:line="440" w:lineRule="exact"/>
        <w:ind w:rightChars="-10" w:right="-21" w:firstLineChars="200" w:firstLine="480"/>
        <w:rPr>
          <w:rFonts w:ascii="Times New Roman" w:hAnsi="Times New Roman"/>
          <w:color w:val="000000"/>
          <w:kern w:val="0"/>
          <w:sz w:val="24"/>
        </w:rPr>
      </w:pPr>
      <w:r w:rsidRPr="00603CD3">
        <w:rPr>
          <w:rFonts w:ascii="宋体" w:hAnsi="宋体" w:cs="宋体" w:hint="eastAsia"/>
          <w:color w:val="000000"/>
          <w:kern w:val="0"/>
          <w:sz w:val="24"/>
        </w:rPr>
        <w:t>①</w:t>
      </w:r>
      <w:r w:rsidRPr="00603CD3">
        <w:rPr>
          <w:rFonts w:ascii="Times New Roman" w:hAnsi="Times New Roman"/>
          <w:color w:val="000000"/>
          <w:kern w:val="0"/>
          <w:sz w:val="24"/>
        </w:rPr>
        <w:t>开标时间：</w:t>
      </w:r>
      <w:r w:rsidR="00BF53CC" w:rsidRPr="00603CD3">
        <w:rPr>
          <w:rFonts w:ascii="Times New Roman" w:hAnsi="Times New Roman" w:hint="eastAsia"/>
          <w:b/>
          <w:bCs/>
          <w:color w:val="000000"/>
          <w:kern w:val="0"/>
          <w:sz w:val="24"/>
        </w:rPr>
        <w:t>2024</w:t>
      </w:r>
      <w:r w:rsidR="00BF53CC" w:rsidRPr="00603CD3">
        <w:rPr>
          <w:rFonts w:ascii="Times New Roman" w:hAnsi="Times New Roman" w:hint="eastAsia"/>
          <w:b/>
          <w:bCs/>
          <w:color w:val="000000"/>
          <w:kern w:val="0"/>
          <w:sz w:val="24"/>
        </w:rPr>
        <w:t>年度泵站标准化改造工程</w:t>
      </w:r>
      <w:r w:rsidR="00BF53CC" w:rsidRPr="00603CD3">
        <w:rPr>
          <w:rFonts w:ascii="Times New Roman" w:hAnsi="Times New Roman" w:hint="eastAsia"/>
          <w:b/>
          <w:bCs/>
          <w:color w:val="000000"/>
          <w:kern w:val="0"/>
          <w:sz w:val="24"/>
        </w:rPr>
        <w:t>-</w:t>
      </w:r>
      <w:r w:rsidR="00BF53CC" w:rsidRPr="00603CD3">
        <w:rPr>
          <w:rFonts w:ascii="Times New Roman" w:hAnsi="Times New Roman" w:hint="eastAsia"/>
          <w:b/>
          <w:bCs/>
          <w:color w:val="000000"/>
          <w:kern w:val="0"/>
          <w:sz w:val="24"/>
        </w:rPr>
        <w:t>太湖湾</w:t>
      </w:r>
      <w:r w:rsidR="00BF53CC" w:rsidRPr="00603CD3">
        <w:rPr>
          <w:rFonts w:ascii="Times New Roman" w:hAnsi="Times New Roman" w:hint="eastAsia"/>
          <w:b/>
          <w:bCs/>
          <w:color w:val="000000"/>
          <w:kern w:val="0"/>
          <w:sz w:val="24"/>
        </w:rPr>
        <w:t>1#</w:t>
      </w:r>
      <w:r w:rsidR="00BF53CC" w:rsidRPr="00603CD3">
        <w:rPr>
          <w:rFonts w:ascii="Times New Roman" w:hAnsi="Times New Roman" w:hint="eastAsia"/>
          <w:b/>
          <w:bCs/>
          <w:color w:val="000000"/>
          <w:kern w:val="0"/>
          <w:sz w:val="24"/>
        </w:rPr>
        <w:t>泵站、东官下泵站，</w:t>
      </w:r>
      <w:r w:rsidR="00BF53CC" w:rsidRPr="00603CD3">
        <w:rPr>
          <w:rFonts w:ascii="Times New Roman" w:hAnsi="Times New Roman" w:hint="eastAsia"/>
          <w:b/>
          <w:bCs/>
          <w:color w:val="000000"/>
          <w:kern w:val="0"/>
          <w:sz w:val="24"/>
        </w:rPr>
        <w:t>2024</w:t>
      </w:r>
      <w:r w:rsidR="00BF53CC" w:rsidRPr="00603CD3">
        <w:rPr>
          <w:rFonts w:ascii="Times New Roman" w:hAnsi="Times New Roman" w:hint="eastAsia"/>
          <w:b/>
          <w:bCs/>
          <w:color w:val="000000"/>
          <w:kern w:val="0"/>
          <w:sz w:val="24"/>
        </w:rPr>
        <w:t>年度泵站标准化改造工程</w:t>
      </w:r>
      <w:r w:rsidR="00BF53CC" w:rsidRPr="00603CD3">
        <w:rPr>
          <w:rFonts w:ascii="Times New Roman" w:hAnsi="Times New Roman" w:hint="eastAsia"/>
          <w:b/>
          <w:bCs/>
          <w:color w:val="000000"/>
          <w:kern w:val="0"/>
          <w:sz w:val="24"/>
        </w:rPr>
        <w:t>-</w:t>
      </w:r>
      <w:proofErr w:type="gramStart"/>
      <w:r w:rsidR="00BF53CC" w:rsidRPr="00603CD3">
        <w:rPr>
          <w:rFonts w:ascii="Times New Roman" w:hAnsi="Times New Roman" w:hint="eastAsia"/>
          <w:b/>
          <w:bCs/>
          <w:color w:val="000000"/>
          <w:kern w:val="0"/>
          <w:sz w:val="24"/>
        </w:rPr>
        <w:t>坂</w:t>
      </w:r>
      <w:proofErr w:type="gramEnd"/>
      <w:r w:rsidR="00BF53CC" w:rsidRPr="00603CD3">
        <w:rPr>
          <w:rFonts w:ascii="Times New Roman" w:hAnsi="Times New Roman" w:hint="eastAsia"/>
          <w:b/>
          <w:bCs/>
          <w:color w:val="000000"/>
          <w:kern w:val="0"/>
          <w:sz w:val="24"/>
        </w:rPr>
        <w:t>上泵站为</w:t>
      </w:r>
      <w:r w:rsidRPr="00603CD3">
        <w:rPr>
          <w:rFonts w:ascii="Times New Roman" w:hAnsi="Times New Roman" w:hint="eastAsia"/>
          <w:b/>
          <w:bCs/>
          <w:color w:val="000000"/>
          <w:kern w:val="0"/>
          <w:sz w:val="24"/>
        </w:rPr>
        <w:t>2024</w:t>
      </w:r>
      <w:r w:rsidRPr="00603CD3">
        <w:rPr>
          <w:rFonts w:ascii="Times New Roman" w:hAnsi="Times New Roman" w:hint="eastAsia"/>
          <w:b/>
          <w:bCs/>
          <w:color w:val="000000"/>
          <w:kern w:val="0"/>
          <w:sz w:val="24"/>
        </w:rPr>
        <w:t>年</w:t>
      </w:r>
      <w:r w:rsidR="003C1E42" w:rsidRPr="00603CD3">
        <w:rPr>
          <w:rFonts w:ascii="Times New Roman" w:hAnsi="Times New Roman" w:hint="eastAsia"/>
          <w:b/>
          <w:bCs/>
          <w:color w:val="000000"/>
          <w:kern w:val="0"/>
          <w:sz w:val="24"/>
        </w:rPr>
        <w:t>10</w:t>
      </w:r>
      <w:r w:rsidRPr="00603CD3">
        <w:rPr>
          <w:rFonts w:ascii="Times New Roman" w:hAnsi="Times New Roman" w:hint="eastAsia"/>
          <w:b/>
          <w:bCs/>
          <w:color w:val="000000"/>
          <w:kern w:val="0"/>
          <w:sz w:val="24"/>
        </w:rPr>
        <w:t>月</w:t>
      </w:r>
      <w:r w:rsidR="003C1E42" w:rsidRPr="00603CD3">
        <w:rPr>
          <w:rFonts w:ascii="Times New Roman" w:hAnsi="Times New Roman" w:hint="eastAsia"/>
          <w:b/>
          <w:bCs/>
          <w:color w:val="000000"/>
          <w:kern w:val="0"/>
          <w:sz w:val="24"/>
        </w:rPr>
        <w:t>31</w:t>
      </w:r>
      <w:r w:rsidRPr="00603CD3">
        <w:rPr>
          <w:rFonts w:ascii="Times New Roman" w:hAnsi="Times New Roman" w:hint="eastAsia"/>
          <w:b/>
          <w:bCs/>
          <w:color w:val="000000"/>
          <w:kern w:val="0"/>
          <w:sz w:val="24"/>
        </w:rPr>
        <w:t>日</w:t>
      </w:r>
      <w:r w:rsidRPr="00603CD3">
        <w:rPr>
          <w:rFonts w:ascii="Times New Roman" w:hAnsi="Times New Roman" w:hint="eastAsia"/>
          <w:color w:val="000000"/>
          <w:kern w:val="0"/>
          <w:sz w:val="24"/>
        </w:rPr>
        <w:t>14:00</w:t>
      </w:r>
      <w:r w:rsidRPr="00603CD3">
        <w:rPr>
          <w:rFonts w:ascii="Times New Roman" w:hAnsi="Times New Roman"/>
          <w:color w:val="000000"/>
          <w:kern w:val="0"/>
          <w:sz w:val="24"/>
        </w:rPr>
        <w:t>时（</w:t>
      </w:r>
      <w:r w:rsidRPr="00603CD3">
        <w:rPr>
          <w:rFonts w:ascii="Times New Roman" w:hAnsi="Times New Roman" w:hint="eastAsia"/>
          <w:color w:val="000000"/>
          <w:kern w:val="0"/>
          <w:sz w:val="24"/>
        </w:rPr>
        <w:t>13</w:t>
      </w:r>
      <w:r w:rsidRPr="00603CD3">
        <w:rPr>
          <w:rFonts w:ascii="Times New Roman" w:hAnsi="Times New Roman"/>
          <w:color w:val="000000"/>
          <w:kern w:val="0"/>
          <w:sz w:val="24"/>
        </w:rPr>
        <w:t>:</w:t>
      </w:r>
      <w:r w:rsidRPr="00603CD3">
        <w:rPr>
          <w:rFonts w:ascii="Times New Roman" w:hAnsi="Times New Roman" w:hint="eastAsia"/>
          <w:color w:val="000000"/>
          <w:kern w:val="0"/>
          <w:sz w:val="24"/>
        </w:rPr>
        <w:t>30</w:t>
      </w:r>
      <w:r w:rsidRPr="00603CD3">
        <w:rPr>
          <w:rFonts w:ascii="Times New Roman" w:hAnsi="Times New Roman"/>
          <w:color w:val="000000"/>
          <w:kern w:val="0"/>
          <w:sz w:val="24"/>
        </w:rPr>
        <w:t>-</w:t>
      </w:r>
      <w:r w:rsidRPr="00603CD3">
        <w:rPr>
          <w:rFonts w:ascii="Times New Roman" w:hAnsi="Times New Roman" w:hint="eastAsia"/>
          <w:color w:val="000000"/>
          <w:kern w:val="0"/>
          <w:sz w:val="24"/>
        </w:rPr>
        <w:t>14</w:t>
      </w:r>
      <w:r w:rsidRPr="00603CD3">
        <w:rPr>
          <w:rFonts w:ascii="Times New Roman" w:hAnsi="Times New Roman"/>
          <w:color w:val="000000"/>
          <w:kern w:val="0"/>
          <w:sz w:val="24"/>
        </w:rPr>
        <w:t>:</w:t>
      </w:r>
      <w:r w:rsidRPr="00603CD3">
        <w:rPr>
          <w:rFonts w:ascii="Times New Roman" w:hAnsi="Times New Roman" w:hint="eastAsia"/>
          <w:color w:val="000000"/>
          <w:kern w:val="0"/>
          <w:sz w:val="24"/>
        </w:rPr>
        <w:t>00</w:t>
      </w:r>
      <w:r w:rsidRPr="00603CD3">
        <w:rPr>
          <w:rFonts w:ascii="Times New Roman" w:hAnsi="Times New Roman"/>
          <w:color w:val="000000"/>
          <w:kern w:val="0"/>
          <w:sz w:val="24"/>
        </w:rPr>
        <w:t>在</w:t>
      </w:r>
      <w:r w:rsidRPr="00603CD3">
        <w:rPr>
          <w:rFonts w:ascii="Times New Roman" w:hAnsi="Times New Roman" w:hint="eastAsia"/>
          <w:color w:val="000000"/>
          <w:kern w:val="0"/>
          <w:sz w:val="24"/>
        </w:rPr>
        <w:t>常州市钟楼区怀德中路</w:t>
      </w:r>
      <w:r w:rsidRPr="00603CD3">
        <w:rPr>
          <w:rFonts w:ascii="Times New Roman" w:hAnsi="Times New Roman" w:hint="eastAsia"/>
          <w:color w:val="000000"/>
          <w:kern w:val="0"/>
          <w:sz w:val="24"/>
        </w:rPr>
        <w:t>304</w:t>
      </w:r>
      <w:r w:rsidRPr="00603CD3">
        <w:rPr>
          <w:rFonts w:ascii="Times New Roman" w:hAnsi="Times New Roman" w:hint="eastAsia"/>
          <w:color w:val="000000"/>
          <w:kern w:val="0"/>
          <w:sz w:val="24"/>
        </w:rPr>
        <w:t>号</w:t>
      </w:r>
      <w:proofErr w:type="gramStart"/>
      <w:r w:rsidRPr="00603CD3">
        <w:rPr>
          <w:rFonts w:ascii="Times New Roman" w:hAnsi="Times New Roman" w:hint="eastAsia"/>
          <w:color w:val="000000"/>
          <w:kern w:val="0"/>
          <w:sz w:val="24"/>
        </w:rPr>
        <w:t>蓝科技</w:t>
      </w:r>
      <w:proofErr w:type="gramEnd"/>
      <w:r w:rsidRPr="00603CD3">
        <w:rPr>
          <w:rFonts w:ascii="Times New Roman" w:hAnsi="Times New Roman" w:hint="eastAsia"/>
          <w:color w:val="000000"/>
          <w:kern w:val="0"/>
          <w:sz w:val="24"/>
        </w:rPr>
        <w:t>创意文化产业园</w:t>
      </w:r>
      <w:r w:rsidRPr="00603CD3">
        <w:rPr>
          <w:rFonts w:ascii="Times New Roman" w:hAnsi="Times New Roman" w:hint="eastAsia"/>
          <w:color w:val="000000"/>
          <w:kern w:val="0"/>
          <w:sz w:val="24"/>
        </w:rPr>
        <w:t>5</w:t>
      </w:r>
      <w:r w:rsidRPr="00603CD3">
        <w:rPr>
          <w:rFonts w:ascii="Times New Roman" w:hAnsi="Times New Roman" w:hint="eastAsia"/>
          <w:color w:val="000000"/>
          <w:kern w:val="0"/>
          <w:sz w:val="24"/>
        </w:rPr>
        <w:t>号楼</w:t>
      </w:r>
      <w:r w:rsidRPr="00603CD3">
        <w:rPr>
          <w:rFonts w:ascii="Times New Roman" w:hAnsi="Times New Roman" w:hint="eastAsia"/>
          <w:color w:val="000000"/>
          <w:kern w:val="0"/>
          <w:sz w:val="24"/>
        </w:rPr>
        <w:t>20</w:t>
      </w:r>
      <w:r w:rsidRPr="00603CD3">
        <w:rPr>
          <w:rFonts w:ascii="Times New Roman" w:hAnsi="Times New Roman"/>
          <w:color w:val="000000"/>
          <w:kern w:val="0"/>
          <w:sz w:val="24"/>
        </w:rPr>
        <w:t>4</w:t>
      </w:r>
      <w:r w:rsidRPr="00603CD3">
        <w:rPr>
          <w:rFonts w:ascii="Times New Roman" w:hAnsi="Times New Roman" w:hint="eastAsia"/>
          <w:color w:val="000000"/>
          <w:kern w:val="0"/>
          <w:sz w:val="24"/>
        </w:rPr>
        <w:t>室</w:t>
      </w:r>
      <w:r w:rsidRPr="00603CD3">
        <w:rPr>
          <w:rFonts w:ascii="Times New Roman" w:hAnsi="Times New Roman"/>
          <w:color w:val="000000"/>
          <w:kern w:val="0"/>
          <w:sz w:val="24"/>
        </w:rPr>
        <w:t>签到，超过</w:t>
      </w:r>
      <w:r w:rsidRPr="00603CD3">
        <w:rPr>
          <w:rFonts w:ascii="Times New Roman" w:hAnsi="Times New Roman" w:hint="eastAsia"/>
          <w:color w:val="000000"/>
          <w:kern w:val="0"/>
          <w:sz w:val="24"/>
        </w:rPr>
        <w:t>14</w:t>
      </w:r>
      <w:r w:rsidRPr="00603CD3">
        <w:rPr>
          <w:rFonts w:ascii="Times New Roman" w:hAnsi="Times New Roman"/>
          <w:color w:val="000000"/>
          <w:kern w:val="0"/>
          <w:sz w:val="24"/>
        </w:rPr>
        <w:t xml:space="preserve">:00 </w:t>
      </w:r>
      <w:r w:rsidRPr="00603CD3">
        <w:rPr>
          <w:rFonts w:ascii="Times New Roman" w:hAnsi="Times New Roman"/>
          <w:color w:val="000000"/>
          <w:kern w:val="0"/>
          <w:sz w:val="24"/>
        </w:rPr>
        <w:t>未签到，作该投标申请人自动放弃处理。）</w:t>
      </w:r>
    </w:p>
    <w:p w14:paraId="79B79655" w14:textId="7ACFA27C" w:rsidR="00BF53CC" w:rsidRPr="00603CD3" w:rsidRDefault="00BF53CC" w:rsidP="00603CD3">
      <w:pPr>
        <w:spacing w:line="440" w:lineRule="exact"/>
        <w:ind w:rightChars="-10" w:right="-21" w:firstLineChars="200" w:firstLine="482"/>
        <w:rPr>
          <w:rFonts w:ascii="Times New Roman" w:hAnsi="Times New Roman"/>
          <w:color w:val="000000"/>
          <w:kern w:val="0"/>
          <w:sz w:val="24"/>
        </w:rPr>
      </w:pPr>
      <w:r w:rsidRPr="00603CD3">
        <w:rPr>
          <w:rFonts w:ascii="Times New Roman" w:hAnsi="Times New Roman" w:hint="eastAsia"/>
          <w:b/>
          <w:bCs/>
          <w:color w:val="000000"/>
          <w:kern w:val="0"/>
          <w:sz w:val="24"/>
        </w:rPr>
        <w:t>2024</w:t>
      </w:r>
      <w:r w:rsidRPr="00603CD3">
        <w:rPr>
          <w:rFonts w:ascii="Times New Roman" w:hAnsi="Times New Roman" w:hint="eastAsia"/>
          <w:b/>
          <w:bCs/>
          <w:color w:val="000000"/>
          <w:kern w:val="0"/>
          <w:sz w:val="24"/>
        </w:rPr>
        <w:t>年度泵站标准化改造工程</w:t>
      </w:r>
      <w:r w:rsidRPr="00603CD3">
        <w:rPr>
          <w:rFonts w:ascii="Times New Roman" w:hAnsi="Times New Roman" w:hint="eastAsia"/>
          <w:b/>
          <w:bCs/>
          <w:color w:val="000000"/>
          <w:kern w:val="0"/>
          <w:sz w:val="24"/>
        </w:rPr>
        <w:t>-</w:t>
      </w:r>
      <w:r w:rsidRPr="00603CD3">
        <w:rPr>
          <w:rFonts w:ascii="Times New Roman" w:hAnsi="Times New Roman" w:hint="eastAsia"/>
          <w:b/>
          <w:bCs/>
          <w:color w:val="000000"/>
          <w:kern w:val="0"/>
          <w:sz w:val="24"/>
        </w:rPr>
        <w:t>东安泵站，</w:t>
      </w:r>
      <w:r w:rsidRPr="00603CD3">
        <w:rPr>
          <w:rFonts w:ascii="Times New Roman" w:hAnsi="Times New Roman" w:hint="eastAsia"/>
          <w:b/>
          <w:bCs/>
          <w:color w:val="000000"/>
          <w:kern w:val="0"/>
          <w:sz w:val="24"/>
        </w:rPr>
        <w:t>2024</w:t>
      </w:r>
      <w:r w:rsidRPr="00603CD3">
        <w:rPr>
          <w:rFonts w:ascii="Times New Roman" w:hAnsi="Times New Roman" w:hint="eastAsia"/>
          <w:b/>
          <w:bCs/>
          <w:color w:val="000000"/>
          <w:kern w:val="0"/>
          <w:sz w:val="24"/>
        </w:rPr>
        <w:t>年度泵站标准化改造工程</w:t>
      </w:r>
      <w:r w:rsidRPr="00603CD3">
        <w:rPr>
          <w:rFonts w:ascii="Times New Roman" w:hAnsi="Times New Roman" w:hint="eastAsia"/>
          <w:b/>
          <w:bCs/>
          <w:color w:val="000000"/>
          <w:kern w:val="0"/>
          <w:sz w:val="24"/>
        </w:rPr>
        <w:t>-</w:t>
      </w:r>
      <w:r w:rsidRPr="00603CD3">
        <w:rPr>
          <w:rFonts w:ascii="Times New Roman" w:hAnsi="Times New Roman" w:hint="eastAsia"/>
          <w:b/>
          <w:bCs/>
          <w:color w:val="000000"/>
          <w:kern w:val="0"/>
          <w:sz w:val="24"/>
        </w:rPr>
        <w:t>镜湖路泵站为</w:t>
      </w:r>
      <w:r w:rsidRPr="00603CD3">
        <w:rPr>
          <w:rFonts w:ascii="Times New Roman" w:hAnsi="Times New Roman" w:hint="eastAsia"/>
          <w:b/>
          <w:bCs/>
          <w:color w:val="000000"/>
          <w:kern w:val="0"/>
          <w:sz w:val="24"/>
        </w:rPr>
        <w:t>2024</w:t>
      </w:r>
      <w:r w:rsidRPr="00603CD3">
        <w:rPr>
          <w:rFonts w:ascii="Times New Roman" w:hAnsi="Times New Roman" w:hint="eastAsia"/>
          <w:b/>
          <w:bCs/>
          <w:color w:val="000000"/>
          <w:kern w:val="0"/>
          <w:sz w:val="24"/>
        </w:rPr>
        <w:t>年</w:t>
      </w:r>
      <w:r w:rsidRPr="00603CD3">
        <w:rPr>
          <w:rFonts w:ascii="Times New Roman" w:hAnsi="Times New Roman" w:hint="eastAsia"/>
          <w:b/>
          <w:bCs/>
          <w:color w:val="000000"/>
          <w:kern w:val="0"/>
          <w:sz w:val="24"/>
        </w:rPr>
        <w:t>11</w:t>
      </w:r>
      <w:r w:rsidRPr="00603CD3">
        <w:rPr>
          <w:rFonts w:ascii="Times New Roman" w:hAnsi="Times New Roman" w:hint="eastAsia"/>
          <w:b/>
          <w:bCs/>
          <w:color w:val="000000"/>
          <w:kern w:val="0"/>
          <w:sz w:val="24"/>
        </w:rPr>
        <w:t>月</w:t>
      </w:r>
      <w:r w:rsidRPr="00603CD3">
        <w:rPr>
          <w:rFonts w:ascii="Times New Roman" w:hAnsi="Times New Roman" w:hint="eastAsia"/>
          <w:b/>
          <w:bCs/>
          <w:color w:val="000000"/>
          <w:kern w:val="0"/>
          <w:sz w:val="24"/>
        </w:rPr>
        <w:t>1</w:t>
      </w:r>
      <w:r w:rsidRPr="00603CD3">
        <w:rPr>
          <w:rFonts w:ascii="Times New Roman" w:hAnsi="Times New Roman" w:hint="eastAsia"/>
          <w:b/>
          <w:bCs/>
          <w:color w:val="000000"/>
          <w:kern w:val="0"/>
          <w:sz w:val="24"/>
        </w:rPr>
        <w:t>日</w:t>
      </w:r>
      <w:r w:rsidRPr="00603CD3">
        <w:rPr>
          <w:rFonts w:ascii="Times New Roman" w:hAnsi="Times New Roman" w:hint="eastAsia"/>
          <w:color w:val="000000"/>
          <w:kern w:val="0"/>
          <w:sz w:val="24"/>
        </w:rPr>
        <w:t>14:00</w:t>
      </w:r>
      <w:r w:rsidRPr="00603CD3">
        <w:rPr>
          <w:rFonts w:ascii="Times New Roman" w:hAnsi="Times New Roman"/>
          <w:color w:val="000000"/>
          <w:kern w:val="0"/>
          <w:sz w:val="24"/>
        </w:rPr>
        <w:t>时（</w:t>
      </w:r>
      <w:r w:rsidRPr="00603CD3">
        <w:rPr>
          <w:rFonts w:ascii="Times New Roman" w:hAnsi="Times New Roman" w:hint="eastAsia"/>
          <w:color w:val="000000"/>
          <w:kern w:val="0"/>
          <w:sz w:val="24"/>
        </w:rPr>
        <w:t>13</w:t>
      </w:r>
      <w:r w:rsidRPr="00603CD3">
        <w:rPr>
          <w:rFonts w:ascii="Times New Roman" w:hAnsi="Times New Roman"/>
          <w:color w:val="000000"/>
          <w:kern w:val="0"/>
          <w:sz w:val="24"/>
        </w:rPr>
        <w:t>:</w:t>
      </w:r>
      <w:r w:rsidRPr="00603CD3">
        <w:rPr>
          <w:rFonts w:ascii="Times New Roman" w:hAnsi="Times New Roman" w:hint="eastAsia"/>
          <w:color w:val="000000"/>
          <w:kern w:val="0"/>
          <w:sz w:val="24"/>
        </w:rPr>
        <w:t>30</w:t>
      </w:r>
      <w:r w:rsidRPr="00603CD3">
        <w:rPr>
          <w:rFonts w:ascii="Times New Roman" w:hAnsi="Times New Roman"/>
          <w:color w:val="000000"/>
          <w:kern w:val="0"/>
          <w:sz w:val="24"/>
        </w:rPr>
        <w:t>-</w:t>
      </w:r>
      <w:r w:rsidRPr="00603CD3">
        <w:rPr>
          <w:rFonts w:ascii="Times New Roman" w:hAnsi="Times New Roman" w:hint="eastAsia"/>
          <w:color w:val="000000"/>
          <w:kern w:val="0"/>
          <w:sz w:val="24"/>
        </w:rPr>
        <w:t>14</w:t>
      </w:r>
      <w:r w:rsidRPr="00603CD3">
        <w:rPr>
          <w:rFonts w:ascii="Times New Roman" w:hAnsi="Times New Roman"/>
          <w:color w:val="000000"/>
          <w:kern w:val="0"/>
          <w:sz w:val="24"/>
        </w:rPr>
        <w:t>:</w:t>
      </w:r>
      <w:r w:rsidRPr="00603CD3">
        <w:rPr>
          <w:rFonts w:ascii="Times New Roman" w:hAnsi="Times New Roman" w:hint="eastAsia"/>
          <w:color w:val="000000"/>
          <w:kern w:val="0"/>
          <w:sz w:val="24"/>
        </w:rPr>
        <w:t>00</w:t>
      </w:r>
      <w:r w:rsidRPr="00603CD3">
        <w:rPr>
          <w:rFonts w:ascii="Times New Roman" w:hAnsi="Times New Roman"/>
          <w:color w:val="000000"/>
          <w:kern w:val="0"/>
          <w:sz w:val="24"/>
        </w:rPr>
        <w:t>在</w:t>
      </w:r>
      <w:r w:rsidRPr="00603CD3">
        <w:rPr>
          <w:rFonts w:ascii="Times New Roman" w:hAnsi="Times New Roman" w:hint="eastAsia"/>
          <w:color w:val="000000"/>
          <w:kern w:val="0"/>
          <w:sz w:val="24"/>
        </w:rPr>
        <w:t>常州市钟楼区怀德中路</w:t>
      </w:r>
      <w:r w:rsidRPr="00603CD3">
        <w:rPr>
          <w:rFonts w:ascii="Times New Roman" w:hAnsi="Times New Roman" w:hint="eastAsia"/>
          <w:color w:val="000000"/>
          <w:kern w:val="0"/>
          <w:sz w:val="24"/>
        </w:rPr>
        <w:t>304</w:t>
      </w:r>
      <w:r w:rsidRPr="00603CD3">
        <w:rPr>
          <w:rFonts w:ascii="Times New Roman" w:hAnsi="Times New Roman" w:hint="eastAsia"/>
          <w:color w:val="000000"/>
          <w:kern w:val="0"/>
          <w:sz w:val="24"/>
        </w:rPr>
        <w:t>号</w:t>
      </w:r>
      <w:proofErr w:type="gramStart"/>
      <w:r w:rsidRPr="00603CD3">
        <w:rPr>
          <w:rFonts w:ascii="Times New Roman" w:hAnsi="Times New Roman" w:hint="eastAsia"/>
          <w:color w:val="000000"/>
          <w:kern w:val="0"/>
          <w:sz w:val="24"/>
        </w:rPr>
        <w:t>蓝科技</w:t>
      </w:r>
      <w:proofErr w:type="gramEnd"/>
      <w:r w:rsidRPr="00603CD3">
        <w:rPr>
          <w:rFonts w:ascii="Times New Roman" w:hAnsi="Times New Roman" w:hint="eastAsia"/>
          <w:color w:val="000000"/>
          <w:kern w:val="0"/>
          <w:sz w:val="24"/>
        </w:rPr>
        <w:t>创意文化产业园</w:t>
      </w:r>
      <w:r w:rsidRPr="00603CD3">
        <w:rPr>
          <w:rFonts w:ascii="Times New Roman" w:hAnsi="Times New Roman" w:hint="eastAsia"/>
          <w:color w:val="000000"/>
          <w:kern w:val="0"/>
          <w:sz w:val="24"/>
        </w:rPr>
        <w:t>5</w:t>
      </w:r>
      <w:r w:rsidRPr="00603CD3">
        <w:rPr>
          <w:rFonts w:ascii="Times New Roman" w:hAnsi="Times New Roman" w:hint="eastAsia"/>
          <w:color w:val="000000"/>
          <w:kern w:val="0"/>
          <w:sz w:val="24"/>
        </w:rPr>
        <w:t>号楼</w:t>
      </w:r>
      <w:r w:rsidRPr="00603CD3">
        <w:rPr>
          <w:rFonts w:ascii="Times New Roman" w:hAnsi="Times New Roman" w:hint="eastAsia"/>
          <w:color w:val="000000"/>
          <w:kern w:val="0"/>
          <w:sz w:val="24"/>
        </w:rPr>
        <w:t>20</w:t>
      </w:r>
      <w:r w:rsidRPr="00603CD3">
        <w:rPr>
          <w:rFonts w:ascii="Times New Roman" w:hAnsi="Times New Roman"/>
          <w:color w:val="000000"/>
          <w:kern w:val="0"/>
          <w:sz w:val="24"/>
        </w:rPr>
        <w:t>4</w:t>
      </w:r>
      <w:r w:rsidRPr="00603CD3">
        <w:rPr>
          <w:rFonts w:ascii="Times New Roman" w:hAnsi="Times New Roman" w:hint="eastAsia"/>
          <w:color w:val="000000"/>
          <w:kern w:val="0"/>
          <w:sz w:val="24"/>
        </w:rPr>
        <w:t>室</w:t>
      </w:r>
      <w:r w:rsidRPr="00603CD3">
        <w:rPr>
          <w:rFonts w:ascii="Times New Roman" w:hAnsi="Times New Roman"/>
          <w:color w:val="000000"/>
          <w:kern w:val="0"/>
          <w:sz w:val="24"/>
        </w:rPr>
        <w:t>签到，超过</w:t>
      </w:r>
      <w:r w:rsidRPr="00603CD3">
        <w:rPr>
          <w:rFonts w:ascii="Times New Roman" w:hAnsi="Times New Roman" w:hint="eastAsia"/>
          <w:color w:val="000000"/>
          <w:kern w:val="0"/>
          <w:sz w:val="24"/>
        </w:rPr>
        <w:t>14</w:t>
      </w:r>
      <w:r w:rsidRPr="00603CD3">
        <w:rPr>
          <w:rFonts w:ascii="Times New Roman" w:hAnsi="Times New Roman"/>
          <w:color w:val="000000"/>
          <w:kern w:val="0"/>
          <w:sz w:val="24"/>
        </w:rPr>
        <w:t xml:space="preserve">:00 </w:t>
      </w:r>
      <w:r w:rsidRPr="00603CD3">
        <w:rPr>
          <w:rFonts w:ascii="Times New Roman" w:hAnsi="Times New Roman"/>
          <w:color w:val="000000"/>
          <w:kern w:val="0"/>
          <w:sz w:val="24"/>
        </w:rPr>
        <w:t>未签到，作该投标</w:t>
      </w:r>
      <w:r w:rsidRPr="00603CD3">
        <w:rPr>
          <w:rFonts w:ascii="Times New Roman" w:hAnsi="Times New Roman"/>
          <w:color w:val="000000"/>
          <w:kern w:val="0"/>
          <w:sz w:val="24"/>
        </w:rPr>
        <w:lastRenderedPageBreak/>
        <w:t>申请人自动放弃处理。）</w:t>
      </w:r>
    </w:p>
    <w:p w14:paraId="2CC830BA" w14:textId="77777777" w:rsidR="00890CFF" w:rsidRPr="00603CD3" w:rsidRDefault="00000000" w:rsidP="00603CD3">
      <w:pPr>
        <w:spacing w:line="440" w:lineRule="exact"/>
        <w:ind w:rightChars="-10" w:right="-21" w:firstLineChars="200" w:firstLine="480"/>
        <w:rPr>
          <w:rFonts w:ascii="Times New Roman" w:hAnsi="Times New Roman"/>
          <w:color w:val="000000"/>
          <w:kern w:val="0"/>
          <w:sz w:val="24"/>
        </w:rPr>
      </w:pPr>
      <w:r w:rsidRPr="00603CD3">
        <w:rPr>
          <w:rFonts w:ascii="宋体" w:hAnsi="宋体" w:cs="宋体" w:hint="eastAsia"/>
          <w:color w:val="000000"/>
          <w:kern w:val="0"/>
          <w:sz w:val="24"/>
        </w:rPr>
        <w:t>②</w:t>
      </w:r>
      <w:r w:rsidRPr="00603CD3">
        <w:rPr>
          <w:rFonts w:ascii="Times New Roman" w:hAnsi="Times New Roman"/>
          <w:color w:val="000000"/>
          <w:kern w:val="0"/>
          <w:sz w:val="24"/>
        </w:rPr>
        <w:t>开标地点：</w:t>
      </w:r>
      <w:r w:rsidRPr="00603CD3">
        <w:rPr>
          <w:rFonts w:ascii="Times New Roman" w:hAnsi="Times New Roman" w:hint="eastAsia"/>
          <w:color w:val="000000"/>
          <w:kern w:val="0"/>
          <w:sz w:val="24"/>
        </w:rPr>
        <w:t>常州市钟楼区怀德中路</w:t>
      </w:r>
      <w:r w:rsidRPr="00603CD3">
        <w:rPr>
          <w:rFonts w:ascii="Times New Roman" w:hAnsi="Times New Roman" w:hint="eastAsia"/>
          <w:color w:val="000000"/>
          <w:kern w:val="0"/>
          <w:sz w:val="24"/>
        </w:rPr>
        <w:t>304</w:t>
      </w:r>
      <w:r w:rsidRPr="00603CD3">
        <w:rPr>
          <w:rFonts w:ascii="Times New Roman" w:hAnsi="Times New Roman" w:hint="eastAsia"/>
          <w:color w:val="000000"/>
          <w:kern w:val="0"/>
          <w:sz w:val="24"/>
        </w:rPr>
        <w:t>号</w:t>
      </w:r>
      <w:proofErr w:type="gramStart"/>
      <w:r w:rsidRPr="00603CD3">
        <w:rPr>
          <w:rFonts w:ascii="Times New Roman" w:hAnsi="Times New Roman" w:hint="eastAsia"/>
          <w:color w:val="000000"/>
          <w:kern w:val="0"/>
          <w:sz w:val="24"/>
        </w:rPr>
        <w:t>蓝科技</w:t>
      </w:r>
      <w:proofErr w:type="gramEnd"/>
      <w:r w:rsidRPr="00603CD3">
        <w:rPr>
          <w:rFonts w:ascii="Times New Roman" w:hAnsi="Times New Roman" w:hint="eastAsia"/>
          <w:color w:val="000000"/>
          <w:kern w:val="0"/>
          <w:sz w:val="24"/>
        </w:rPr>
        <w:t>创意文化产业园</w:t>
      </w:r>
      <w:r w:rsidRPr="00603CD3">
        <w:rPr>
          <w:rFonts w:ascii="Times New Roman" w:hAnsi="Times New Roman" w:hint="eastAsia"/>
          <w:color w:val="000000"/>
          <w:kern w:val="0"/>
          <w:sz w:val="24"/>
        </w:rPr>
        <w:t>5</w:t>
      </w:r>
      <w:r w:rsidRPr="00603CD3">
        <w:rPr>
          <w:rFonts w:ascii="Times New Roman" w:hAnsi="Times New Roman" w:hint="eastAsia"/>
          <w:color w:val="000000"/>
          <w:kern w:val="0"/>
          <w:sz w:val="24"/>
        </w:rPr>
        <w:t>号楼</w:t>
      </w:r>
      <w:r w:rsidRPr="00603CD3">
        <w:rPr>
          <w:rFonts w:ascii="Times New Roman" w:hAnsi="Times New Roman" w:hint="eastAsia"/>
          <w:color w:val="000000"/>
          <w:kern w:val="0"/>
          <w:sz w:val="24"/>
        </w:rPr>
        <w:t>201</w:t>
      </w:r>
      <w:r w:rsidRPr="00603CD3">
        <w:rPr>
          <w:rFonts w:ascii="Times New Roman" w:hAnsi="Times New Roman" w:hint="eastAsia"/>
          <w:color w:val="000000"/>
          <w:kern w:val="0"/>
          <w:sz w:val="24"/>
        </w:rPr>
        <w:t>室</w:t>
      </w:r>
    </w:p>
    <w:p w14:paraId="482F872F" w14:textId="77777777" w:rsidR="00890CFF" w:rsidRPr="00603CD3" w:rsidRDefault="00000000" w:rsidP="00603CD3">
      <w:pPr>
        <w:spacing w:line="440" w:lineRule="exact"/>
        <w:ind w:rightChars="-10" w:right="-21" w:firstLineChars="200" w:firstLine="480"/>
        <w:rPr>
          <w:rFonts w:ascii="Times New Roman" w:hAnsi="Times New Roman"/>
          <w:color w:val="000000"/>
          <w:kern w:val="0"/>
          <w:sz w:val="24"/>
        </w:rPr>
      </w:pPr>
      <w:r w:rsidRPr="00603CD3">
        <w:rPr>
          <w:rFonts w:ascii="Times New Roman" w:hAnsi="Times New Roman"/>
          <w:color w:val="000000"/>
          <w:kern w:val="0"/>
          <w:sz w:val="24"/>
        </w:rPr>
        <w:t>六、任何不符合招标公告（包括附件）要求的情形均视为资格后审不合格。</w:t>
      </w:r>
    </w:p>
    <w:p w14:paraId="0A5D28EE" w14:textId="77777777" w:rsidR="00890CFF" w:rsidRDefault="00000000">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lastRenderedPageBreak/>
        <w:t>附件</w:t>
      </w:r>
      <w:r>
        <w:rPr>
          <w:rFonts w:ascii="Times New Roman" w:hAnsi="Times New Roman" w:hint="eastAsia"/>
          <w:b/>
          <w:color w:val="000000"/>
          <w:kern w:val="0"/>
          <w:sz w:val="30"/>
          <w:szCs w:val="30"/>
          <w:lang w:bidi="en-US"/>
        </w:rPr>
        <w:t>二</w:t>
      </w:r>
      <w:r>
        <w:rPr>
          <w:rFonts w:ascii="Times New Roman" w:hAnsi="Times New Roman"/>
          <w:b/>
          <w:color w:val="000000"/>
          <w:kern w:val="0"/>
          <w:sz w:val="30"/>
          <w:szCs w:val="30"/>
          <w:lang w:bidi="en-US"/>
        </w:rPr>
        <w:t>：</w:t>
      </w:r>
    </w:p>
    <w:p w14:paraId="06624345" w14:textId="77777777" w:rsidR="00890CFF" w:rsidRDefault="00000000">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6D684B9A" w14:textId="77777777" w:rsidR="00890CFF" w:rsidRDefault="00000000">
      <w:pPr>
        <w:widowControl/>
        <w:spacing w:line="360" w:lineRule="auto"/>
        <w:ind w:rightChars="-10" w:right="-21"/>
        <w:jc w:val="left"/>
        <w:rPr>
          <w:rFonts w:ascii="宋体" w:hAnsi="宋体" w:hint="eastAsia"/>
          <w:b/>
          <w:sz w:val="24"/>
        </w:rPr>
      </w:pPr>
      <w:r>
        <w:rPr>
          <w:rFonts w:ascii="宋体" w:hAnsi="宋体" w:hint="eastAsia"/>
          <w:b/>
          <w:sz w:val="24"/>
        </w:rPr>
        <w:t>一、评标入围</w:t>
      </w:r>
    </w:p>
    <w:p w14:paraId="0F0C9611"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评标入围在开标后初步评审前</w:t>
      </w:r>
      <w:r>
        <w:rPr>
          <w:rFonts w:ascii="Times New Roman" w:hAnsi="Times New Roman" w:hint="eastAsia"/>
          <w:color w:val="000000"/>
          <w:kern w:val="0"/>
          <w:sz w:val="24"/>
        </w:rPr>
        <w:t>,</w:t>
      </w:r>
      <w:r>
        <w:rPr>
          <w:rFonts w:ascii="Times New Roman" w:hAnsi="Times New Roman" w:hint="eastAsia"/>
          <w:color w:val="000000"/>
          <w:kern w:val="0"/>
          <w:sz w:val="24"/>
        </w:rPr>
        <w:t>由评标委员会根据下列评标入围条件和方法</w:t>
      </w:r>
      <w:r>
        <w:rPr>
          <w:rFonts w:ascii="Times New Roman" w:hAnsi="Times New Roman" w:hint="eastAsia"/>
          <w:color w:val="000000"/>
          <w:kern w:val="0"/>
          <w:sz w:val="24"/>
        </w:rPr>
        <w:t>,</w:t>
      </w:r>
      <w:r>
        <w:rPr>
          <w:rFonts w:ascii="Times New Roman" w:hAnsi="Times New Roman" w:hint="eastAsia"/>
          <w:color w:val="000000"/>
          <w:kern w:val="0"/>
          <w:sz w:val="24"/>
        </w:rPr>
        <w:t>确定进入后续评标程序的入围投标人。</w:t>
      </w:r>
    </w:p>
    <w:p w14:paraId="2A63182F" w14:textId="77777777" w:rsidR="00890CFF" w:rsidRDefault="00000000">
      <w:pPr>
        <w:widowControl/>
        <w:tabs>
          <w:tab w:val="center" w:pos="5095"/>
        </w:tabs>
        <w:spacing w:line="360" w:lineRule="auto"/>
        <w:ind w:rightChars="-10" w:right="-21"/>
        <w:jc w:val="left"/>
        <w:rPr>
          <w:rFonts w:ascii="Times New Roman" w:hAnsi="Times New Roman"/>
          <w:kern w:val="0"/>
          <w:sz w:val="24"/>
          <w:lang w:bidi="en-US"/>
        </w:rPr>
      </w:pPr>
      <w:r>
        <w:rPr>
          <w:rFonts w:ascii="Times New Roman" w:hAnsi="Times New Roman" w:hint="eastAsia"/>
          <w:kern w:val="0"/>
          <w:sz w:val="24"/>
          <w:lang w:bidi="en-US"/>
        </w:rPr>
        <w:t>（一）评标入围条件：</w:t>
      </w:r>
    </w:p>
    <w:p w14:paraId="3CD1D543"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投标文件存在下列情况之一的，不再进行后续评标：</w:t>
      </w:r>
    </w:p>
    <w:p w14:paraId="61298D94"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hint="eastAsia"/>
          <w:color w:val="000000"/>
          <w:kern w:val="0"/>
          <w:sz w:val="24"/>
        </w:rPr>
        <w:t>至投标截止时间止，未足额递交投标保证金（或投标保函或保单）；</w:t>
      </w:r>
    </w:p>
    <w:p w14:paraId="46C150D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投标函中载明的招标项目完成期限超过招标文件规定的期限；</w:t>
      </w:r>
    </w:p>
    <w:p w14:paraId="14B3856E"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hint="eastAsia"/>
          <w:color w:val="000000"/>
          <w:kern w:val="0"/>
          <w:sz w:val="24"/>
        </w:rPr>
        <w:t>投标函中载明的投标质量标准未响应招标文件的实质性要求和条件；</w:t>
      </w:r>
    </w:p>
    <w:p w14:paraId="204BC43E"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4.</w:t>
      </w:r>
      <w:r>
        <w:rPr>
          <w:rFonts w:ascii="Times New Roman" w:hAnsi="Times New Roman" w:hint="eastAsia"/>
          <w:color w:val="000000"/>
          <w:kern w:val="0"/>
          <w:sz w:val="24"/>
        </w:rPr>
        <w:t>投标函中载明的投标报价高于招标控制价。</w:t>
      </w:r>
    </w:p>
    <w:p w14:paraId="745920E5" w14:textId="77777777" w:rsidR="00890CFF" w:rsidRDefault="00000000">
      <w:pPr>
        <w:widowControl/>
        <w:tabs>
          <w:tab w:val="center" w:pos="5095"/>
        </w:tabs>
        <w:spacing w:line="360" w:lineRule="auto"/>
        <w:ind w:rightChars="-10" w:right="-21"/>
        <w:jc w:val="left"/>
        <w:rPr>
          <w:rFonts w:ascii="Times New Roman" w:hAnsi="Times New Roman"/>
          <w:color w:val="000000"/>
          <w:kern w:val="0"/>
          <w:sz w:val="24"/>
        </w:rPr>
      </w:pPr>
      <w:r>
        <w:rPr>
          <w:rFonts w:ascii="Times New Roman" w:hAnsi="Times New Roman" w:hint="eastAsia"/>
          <w:color w:val="000000"/>
          <w:kern w:val="0"/>
          <w:sz w:val="24"/>
        </w:rPr>
        <w:t>（二）评标入围方法和数量：</w:t>
      </w:r>
    </w:p>
    <w:p w14:paraId="70C62A5D"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符合评标入围条件的投标文件即为进入评标入围环节的投标人，当进入评标入围环节的投标人大于</w:t>
      </w:r>
      <w:r>
        <w:rPr>
          <w:rFonts w:ascii="Times New Roman" w:hAnsi="Times New Roman" w:hint="eastAsia"/>
          <w:color w:val="000000"/>
          <w:kern w:val="0"/>
          <w:sz w:val="24"/>
        </w:rPr>
        <w:t>20</w:t>
      </w:r>
      <w:r>
        <w:rPr>
          <w:rFonts w:ascii="Times New Roman" w:hAnsi="Times New Roman" w:hint="eastAsia"/>
          <w:color w:val="000000"/>
          <w:kern w:val="0"/>
          <w:sz w:val="24"/>
        </w:rPr>
        <w:t>家时，按以下评标入围方法确定进入后续评标程序的入围投标人，否则全部进入后续评标程序。</w:t>
      </w:r>
    </w:p>
    <w:p w14:paraId="1DD054B0"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评标入围方法：全部入围。</w:t>
      </w:r>
    </w:p>
    <w:p w14:paraId="25CC0A7C"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进入评标入围环节的投标人全部进入后续评标程序。</w:t>
      </w:r>
    </w:p>
    <w:p w14:paraId="138B0A59" w14:textId="77777777" w:rsidR="00890CFF" w:rsidRDefault="00000000">
      <w:pPr>
        <w:widowControl/>
        <w:spacing w:line="360" w:lineRule="auto"/>
        <w:ind w:rightChars="-10" w:right="-21"/>
        <w:jc w:val="left"/>
        <w:rPr>
          <w:rFonts w:ascii="宋体" w:hAnsi="宋体" w:hint="eastAsia"/>
          <w:b/>
          <w:sz w:val="24"/>
        </w:rPr>
      </w:pPr>
      <w:r>
        <w:rPr>
          <w:rFonts w:ascii="宋体" w:hAnsi="宋体" w:hint="eastAsia"/>
          <w:b/>
          <w:sz w:val="24"/>
        </w:rPr>
        <w:t>二、评标办法</w:t>
      </w:r>
    </w:p>
    <w:p w14:paraId="07B6FAE1"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本着公开、公平、公正的原则，对进入评标环节的各投标单位投标文件中的商务标等方面进行综合评分。具体办法如下：</w:t>
      </w:r>
      <w:r>
        <w:rPr>
          <w:rFonts w:ascii="Times New Roman" w:hAnsi="Times New Roman" w:hint="eastAsia"/>
          <w:color w:val="000000"/>
          <w:kern w:val="0"/>
          <w:sz w:val="24"/>
        </w:rPr>
        <w:t>(</w:t>
      </w:r>
      <w:r>
        <w:rPr>
          <w:rFonts w:ascii="Times New Roman" w:hAnsi="Times New Roman" w:hint="eastAsia"/>
          <w:color w:val="000000"/>
          <w:kern w:val="0"/>
          <w:sz w:val="24"/>
        </w:rPr>
        <w:t>共计</w:t>
      </w:r>
      <w:r>
        <w:rPr>
          <w:rFonts w:ascii="Times New Roman" w:hAnsi="Times New Roman" w:hint="eastAsia"/>
          <w:color w:val="000000"/>
          <w:kern w:val="0"/>
          <w:sz w:val="24"/>
        </w:rPr>
        <w:t>100</w:t>
      </w:r>
      <w:r>
        <w:rPr>
          <w:rFonts w:ascii="Times New Roman" w:hAnsi="Times New Roman" w:hint="eastAsia"/>
          <w:color w:val="000000"/>
          <w:kern w:val="0"/>
          <w:sz w:val="24"/>
        </w:rPr>
        <w:t>分</w:t>
      </w:r>
      <w:r>
        <w:rPr>
          <w:rFonts w:ascii="Times New Roman" w:hAnsi="Times New Roman" w:hint="eastAsia"/>
          <w:color w:val="000000"/>
          <w:kern w:val="0"/>
          <w:sz w:val="24"/>
        </w:rPr>
        <w:t>)</w:t>
      </w:r>
    </w:p>
    <w:p w14:paraId="16BDCECD" w14:textId="77777777" w:rsidR="00890CFF" w:rsidRDefault="00000000">
      <w:pPr>
        <w:widowControl/>
        <w:tabs>
          <w:tab w:val="center" w:pos="5095"/>
        </w:tabs>
        <w:spacing w:line="360" w:lineRule="auto"/>
        <w:ind w:rightChars="-10" w:right="-21"/>
        <w:jc w:val="left"/>
        <w:rPr>
          <w:rFonts w:ascii="Times New Roman" w:hAnsi="Times New Roman"/>
          <w:kern w:val="0"/>
          <w:sz w:val="24"/>
          <w:lang w:bidi="en-US"/>
        </w:rPr>
      </w:pPr>
      <w:r>
        <w:rPr>
          <w:rFonts w:ascii="Times New Roman" w:hAnsi="Times New Roman" w:hint="eastAsia"/>
          <w:kern w:val="0"/>
          <w:sz w:val="24"/>
          <w:lang w:bidi="en-US"/>
        </w:rPr>
        <w:t>（一）确定有效投标报价</w:t>
      </w:r>
      <w:r>
        <w:rPr>
          <w:rFonts w:ascii="Times New Roman" w:hAnsi="Times New Roman" w:hint="eastAsia"/>
          <w:kern w:val="0"/>
          <w:sz w:val="24"/>
          <w:lang w:bidi="en-US"/>
        </w:rPr>
        <w:t xml:space="preserve">  </w:t>
      </w:r>
    </w:p>
    <w:p w14:paraId="1BE73620"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凡符合招标公告、招标文件、招标答疑纪要等有关招标实质性要求并且在最高投标限价以下的投标报价均为有效投标报价。未能实质性响应上述有关招标要求的投标文件为无效投标文件。</w:t>
      </w:r>
    </w:p>
    <w:p w14:paraId="0A4138EC" w14:textId="77777777" w:rsidR="00890CFF" w:rsidRDefault="00000000">
      <w:pPr>
        <w:widowControl/>
        <w:tabs>
          <w:tab w:val="center" w:pos="5095"/>
        </w:tabs>
        <w:spacing w:line="360" w:lineRule="auto"/>
        <w:ind w:rightChars="-10" w:right="-21"/>
        <w:jc w:val="left"/>
        <w:rPr>
          <w:rFonts w:ascii="Times New Roman" w:hAnsi="Times New Roman"/>
          <w:kern w:val="0"/>
          <w:sz w:val="24"/>
          <w:lang w:bidi="en-US"/>
        </w:rPr>
      </w:pPr>
      <w:r>
        <w:rPr>
          <w:rFonts w:ascii="Times New Roman" w:hAnsi="Times New Roman" w:hint="eastAsia"/>
          <w:kern w:val="0"/>
          <w:sz w:val="24"/>
          <w:lang w:bidi="en-US"/>
        </w:rPr>
        <w:t>（二）商务标评审（</w:t>
      </w:r>
      <w:r>
        <w:rPr>
          <w:rFonts w:ascii="Times New Roman" w:hAnsi="Times New Roman" w:hint="eastAsia"/>
          <w:kern w:val="0"/>
          <w:sz w:val="24"/>
          <w:lang w:bidi="en-US"/>
        </w:rPr>
        <w:t>70</w:t>
      </w:r>
      <w:r>
        <w:rPr>
          <w:rFonts w:ascii="Times New Roman" w:hAnsi="Times New Roman" w:hint="eastAsia"/>
          <w:kern w:val="0"/>
          <w:sz w:val="24"/>
          <w:lang w:bidi="en-US"/>
        </w:rPr>
        <w:t>分）</w:t>
      </w:r>
    </w:p>
    <w:p w14:paraId="6F944F80"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第一步：确定评标基准价</w:t>
      </w:r>
    </w:p>
    <w:p w14:paraId="015EA6EB"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评标基准价</w:t>
      </w:r>
      <w:r>
        <w:rPr>
          <w:rFonts w:ascii="Times New Roman" w:hAnsi="Times New Roman" w:hint="eastAsia"/>
          <w:color w:val="000000"/>
          <w:kern w:val="0"/>
          <w:sz w:val="24"/>
        </w:rPr>
        <w:t>J=(A</w:t>
      </w:r>
      <w:r>
        <w:rPr>
          <w:rFonts w:ascii="Times New Roman" w:hAnsi="Times New Roman" w:hint="eastAsia"/>
          <w:color w:val="000000"/>
          <w:kern w:val="0"/>
          <w:sz w:val="24"/>
        </w:rPr>
        <w:t>×</w:t>
      </w:r>
      <w:r>
        <w:rPr>
          <w:rFonts w:ascii="Times New Roman" w:hAnsi="Times New Roman" w:hint="eastAsia"/>
          <w:color w:val="000000"/>
          <w:kern w:val="0"/>
          <w:sz w:val="24"/>
        </w:rPr>
        <w:t>50%</w:t>
      </w:r>
      <w:r>
        <w:rPr>
          <w:rFonts w:ascii="Times New Roman" w:hAnsi="Times New Roman" w:hint="eastAsia"/>
          <w:color w:val="000000"/>
          <w:kern w:val="0"/>
          <w:sz w:val="24"/>
        </w:rPr>
        <w:t>＋</w:t>
      </w:r>
      <w:r>
        <w:rPr>
          <w:rFonts w:ascii="Times New Roman" w:hAnsi="Times New Roman" w:hint="eastAsia"/>
          <w:color w:val="000000"/>
          <w:kern w:val="0"/>
          <w:sz w:val="24"/>
        </w:rPr>
        <w:t>B</w:t>
      </w:r>
      <w:r>
        <w:rPr>
          <w:rFonts w:ascii="Times New Roman" w:hAnsi="Times New Roman" w:hint="eastAsia"/>
          <w:color w:val="000000"/>
          <w:kern w:val="0"/>
          <w:sz w:val="24"/>
        </w:rPr>
        <w:t>×</w:t>
      </w:r>
      <w:r>
        <w:rPr>
          <w:rFonts w:ascii="Times New Roman" w:hAnsi="Times New Roman" w:hint="eastAsia"/>
          <w:color w:val="000000"/>
          <w:kern w:val="0"/>
          <w:sz w:val="24"/>
        </w:rPr>
        <w:t>30%</w:t>
      </w:r>
      <w:r>
        <w:rPr>
          <w:rFonts w:ascii="Times New Roman" w:hAnsi="Times New Roman" w:hint="eastAsia"/>
          <w:color w:val="000000"/>
          <w:kern w:val="0"/>
          <w:sz w:val="24"/>
        </w:rPr>
        <w:t>＋</w:t>
      </w:r>
      <w:r>
        <w:rPr>
          <w:rFonts w:ascii="Times New Roman" w:hAnsi="Times New Roman" w:hint="eastAsia"/>
          <w:color w:val="000000"/>
          <w:kern w:val="0"/>
          <w:sz w:val="24"/>
        </w:rPr>
        <w:t>C</w:t>
      </w:r>
      <w:r>
        <w:rPr>
          <w:rFonts w:ascii="Times New Roman" w:hAnsi="Times New Roman" w:hint="eastAsia"/>
          <w:color w:val="000000"/>
          <w:kern w:val="0"/>
          <w:sz w:val="24"/>
        </w:rPr>
        <w:t>×</w:t>
      </w:r>
      <w:r>
        <w:rPr>
          <w:rFonts w:ascii="Times New Roman" w:hAnsi="Times New Roman" w:hint="eastAsia"/>
          <w:color w:val="000000"/>
          <w:kern w:val="0"/>
          <w:sz w:val="24"/>
        </w:rPr>
        <w:t>20%)</w:t>
      </w:r>
      <w:r>
        <w:rPr>
          <w:rFonts w:ascii="Times New Roman" w:hAnsi="Times New Roman" w:hint="eastAsia"/>
          <w:color w:val="000000"/>
          <w:kern w:val="0"/>
          <w:sz w:val="24"/>
        </w:rPr>
        <w:t>×</w:t>
      </w:r>
      <w:r>
        <w:rPr>
          <w:rFonts w:ascii="Times New Roman" w:hAnsi="Times New Roman" w:hint="eastAsia"/>
          <w:color w:val="000000"/>
          <w:kern w:val="0"/>
          <w:sz w:val="24"/>
        </w:rPr>
        <w:t xml:space="preserve">K  </w:t>
      </w:r>
    </w:p>
    <w:p w14:paraId="30D167D5"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A=</w:t>
      </w:r>
      <w:r>
        <w:rPr>
          <w:rFonts w:ascii="Times New Roman" w:hAnsi="Times New Roman" w:hint="eastAsia"/>
          <w:color w:val="000000"/>
          <w:kern w:val="0"/>
          <w:sz w:val="24"/>
        </w:rPr>
        <w:t>最高投标限价×</w:t>
      </w:r>
      <w:r>
        <w:rPr>
          <w:rFonts w:ascii="Times New Roman" w:hAnsi="Times New Roman" w:hint="eastAsia"/>
          <w:color w:val="000000"/>
          <w:kern w:val="0"/>
          <w:sz w:val="24"/>
        </w:rPr>
        <w:t>(100%</w:t>
      </w:r>
      <w:r>
        <w:rPr>
          <w:rFonts w:ascii="Times New Roman" w:hAnsi="Times New Roman" w:hint="eastAsia"/>
          <w:color w:val="000000"/>
          <w:kern w:val="0"/>
          <w:sz w:val="24"/>
        </w:rPr>
        <w:t>－</w:t>
      </w:r>
      <w:proofErr w:type="gramStart"/>
      <w:r>
        <w:rPr>
          <w:rFonts w:ascii="Times New Roman" w:hAnsi="Times New Roman" w:hint="eastAsia"/>
          <w:color w:val="000000"/>
          <w:kern w:val="0"/>
          <w:sz w:val="24"/>
        </w:rPr>
        <w:t>下浮率</w:t>
      </w:r>
      <w:proofErr w:type="gramEnd"/>
      <w:r>
        <w:rPr>
          <w:rFonts w:ascii="Times New Roman" w:hAnsi="Times New Roman" w:hint="eastAsia"/>
          <w:color w:val="000000"/>
          <w:kern w:val="0"/>
          <w:sz w:val="24"/>
        </w:rPr>
        <w:t>Δ</w:t>
      </w:r>
      <w:r>
        <w:rPr>
          <w:rFonts w:ascii="Times New Roman" w:hAnsi="Times New Roman" w:hint="eastAsia"/>
          <w:color w:val="000000"/>
          <w:kern w:val="0"/>
          <w:sz w:val="24"/>
        </w:rPr>
        <w:t xml:space="preserve">)  </w:t>
      </w:r>
    </w:p>
    <w:p w14:paraId="26209A6C" w14:textId="77777777" w:rsidR="00890CFF" w:rsidRDefault="00000000">
      <w:pPr>
        <w:spacing w:line="440" w:lineRule="exact"/>
        <w:ind w:rightChars="-10" w:right="-21" w:firstLineChars="200" w:firstLine="480"/>
        <w:rPr>
          <w:rFonts w:ascii="Times New Roman" w:hAnsi="Times New Roman"/>
          <w:color w:val="000000"/>
          <w:kern w:val="0"/>
          <w:sz w:val="24"/>
        </w:rPr>
      </w:pPr>
      <w:proofErr w:type="gramStart"/>
      <w:r>
        <w:rPr>
          <w:rFonts w:ascii="Times New Roman" w:hAnsi="Times New Roman" w:hint="eastAsia"/>
          <w:color w:val="000000"/>
          <w:kern w:val="0"/>
          <w:sz w:val="24"/>
        </w:rPr>
        <w:t>下浮率</w:t>
      </w:r>
      <w:proofErr w:type="gramEnd"/>
      <w:r>
        <w:rPr>
          <w:rFonts w:ascii="Times New Roman" w:hAnsi="Times New Roman" w:hint="eastAsia"/>
          <w:color w:val="000000"/>
          <w:kern w:val="0"/>
          <w:sz w:val="24"/>
        </w:rPr>
        <w:t>Δ是以最高投标限价为基数的下浮率：本工程为：</w:t>
      </w:r>
      <w:r>
        <w:rPr>
          <w:rFonts w:ascii="Times New Roman" w:hAnsi="Times New Roman" w:hint="eastAsia"/>
          <w:color w:val="000000"/>
          <w:kern w:val="0"/>
          <w:sz w:val="24"/>
        </w:rPr>
        <w:t>18%</w:t>
      </w:r>
      <w:r>
        <w:rPr>
          <w:rFonts w:ascii="Times New Roman" w:hAnsi="Times New Roman" w:hint="eastAsia"/>
          <w:color w:val="000000"/>
          <w:kern w:val="0"/>
          <w:sz w:val="24"/>
        </w:rPr>
        <w:t>、</w:t>
      </w:r>
      <w:r>
        <w:rPr>
          <w:rFonts w:ascii="Times New Roman" w:hAnsi="Times New Roman" w:hint="eastAsia"/>
          <w:color w:val="000000"/>
          <w:kern w:val="0"/>
          <w:sz w:val="24"/>
        </w:rPr>
        <w:t>19%</w:t>
      </w:r>
      <w:r>
        <w:rPr>
          <w:rFonts w:ascii="Times New Roman" w:hAnsi="Times New Roman" w:hint="eastAsia"/>
          <w:color w:val="000000"/>
          <w:kern w:val="0"/>
          <w:sz w:val="24"/>
        </w:rPr>
        <w:t>、</w:t>
      </w:r>
      <w:r>
        <w:rPr>
          <w:rFonts w:ascii="Times New Roman" w:hAnsi="Times New Roman" w:hint="eastAsia"/>
          <w:color w:val="000000"/>
          <w:kern w:val="0"/>
          <w:sz w:val="24"/>
        </w:rPr>
        <w:t>20%</w:t>
      </w:r>
      <w:r>
        <w:rPr>
          <w:rFonts w:ascii="Times New Roman" w:hAnsi="Times New Roman" w:hint="eastAsia"/>
          <w:color w:val="000000"/>
          <w:kern w:val="0"/>
          <w:sz w:val="24"/>
        </w:rPr>
        <w:t>、</w:t>
      </w:r>
      <w:r>
        <w:rPr>
          <w:rFonts w:ascii="Times New Roman" w:hAnsi="Times New Roman" w:hint="eastAsia"/>
          <w:color w:val="000000"/>
          <w:kern w:val="0"/>
          <w:sz w:val="24"/>
        </w:rPr>
        <w:t>21%</w:t>
      </w:r>
      <w:r>
        <w:rPr>
          <w:rFonts w:ascii="Times New Roman" w:hAnsi="Times New Roman" w:hint="eastAsia"/>
          <w:color w:val="000000"/>
          <w:kern w:val="0"/>
          <w:sz w:val="24"/>
        </w:rPr>
        <w:t>、</w:t>
      </w:r>
      <w:r>
        <w:rPr>
          <w:rFonts w:ascii="Times New Roman" w:hAnsi="Times New Roman" w:hint="eastAsia"/>
          <w:color w:val="000000"/>
          <w:kern w:val="0"/>
          <w:sz w:val="24"/>
        </w:rPr>
        <w:t>22%</w:t>
      </w:r>
      <w:r>
        <w:rPr>
          <w:rFonts w:ascii="Times New Roman" w:hAnsi="Times New Roman" w:hint="eastAsia"/>
          <w:color w:val="000000"/>
          <w:kern w:val="0"/>
          <w:sz w:val="24"/>
        </w:rPr>
        <w:t>、</w:t>
      </w:r>
      <w:r>
        <w:rPr>
          <w:rFonts w:ascii="Times New Roman" w:hAnsi="Times New Roman" w:hint="eastAsia"/>
          <w:color w:val="000000"/>
          <w:kern w:val="0"/>
          <w:sz w:val="24"/>
        </w:rPr>
        <w:t>23%</w:t>
      </w:r>
      <w:r>
        <w:rPr>
          <w:rFonts w:ascii="Times New Roman" w:hAnsi="Times New Roman" w:hint="eastAsia"/>
          <w:color w:val="000000"/>
          <w:kern w:val="0"/>
          <w:sz w:val="24"/>
        </w:rPr>
        <w:t>、</w:t>
      </w:r>
      <w:r>
        <w:rPr>
          <w:rFonts w:ascii="Times New Roman" w:hAnsi="Times New Roman" w:hint="eastAsia"/>
          <w:color w:val="000000"/>
          <w:kern w:val="0"/>
          <w:sz w:val="24"/>
        </w:rPr>
        <w:t>24%</w:t>
      </w:r>
      <w:r>
        <w:rPr>
          <w:rFonts w:ascii="Times New Roman" w:hAnsi="Times New Roman" w:hint="eastAsia"/>
          <w:color w:val="000000"/>
          <w:kern w:val="0"/>
          <w:sz w:val="24"/>
        </w:rPr>
        <w:t>、</w:t>
      </w:r>
      <w:r>
        <w:rPr>
          <w:rFonts w:ascii="Times New Roman" w:hAnsi="Times New Roman" w:hint="eastAsia"/>
          <w:color w:val="000000"/>
          <w:kern w:val="0"/>
          <w:sz w:val="24"/>
        </w:rPr>
        <w:t>25%</w:t>
      </w:r>
      <w:r>
        <w:rPr>
          <w:rFonts w:ascii="Times New Roman" w:hAnsi="Times New Roman" w:hint="eastAsia"/>
          <w:color w:val="000000"/>
          <w:kern w:val="0"/>
          <w:sz w:val="24"/>
        </w:rPr>
        <w:t>、</w:t>
      </w:r>
      <w:r>
        <w:rPr>
          <w:rFonts w:ascii="Times New Roman" w:hAnsi="Times New Roman" w:hint="eastAsia"/>
          <w:color w:val="000000"/>
          <w:kern w:val="0"/>
          <w:sz w:val="24"/>
        </w:rPr>
        <w:t>26%</w:t>
      </w:r>
      <w:r>
        <w:rPr>
          <w:rFonts w:ascii="Times New Roman" w:hAnsi="Times New Roman" w:hint="eastAsia"/>
          <w:color w:val="000000"/>
          <w:kern w:val="0"/>
          <w:sz w:val="24"/>
        </w:rPr>
        <w:t>、</w:t>
      </w:r>
      <w:r>
        <w:rPr>
          <w:rFonts w:ascii="Times New Roman" w:hAnsi="Times New Roman" w:hint="eastAsia"/>
          <w:color w:val="000000"/>
          <w:kern w:val="0"/>
          <w:sz w:val="24"/>
        </w:rPr>
        <w:t>27%</w:t>
      </w:r>
      <w:r>
        <w:rPr>
          <w:rFonts w:ascii="Times New Roman" w:hAnsi="Times New Roman" w:hint="eastAsia"/>
          <w:color w:val="000000"/>
          <w:kern w:val="0"/>
          <w:sz w:val="24"/>
        </w:rPr>
        <w:t>共</w:t>
      </w:r>
      <w:r>
        <w:rPr>
          <w:rFonts w:ascii="Times New Roman" w:hAnsi="Times New Roman" w:hint="eastAsia"/>
          <w:color w:val="000000"/>
          <w:kern w:val="0"/>
          <w:sz w:val="24"/>
        </w:rPr>
        <w:t xml:space="preserve"> 10 </w:t>
      </w:r>
      <w:proofErr w:type="gramStart"/>
      <w:r>
        <w:rPr>
          <w:rFonts w:ascii="Times New Roman" w:hAnsi="Times New Roman" w:hint="eastAsia"/>
          <w:color w:val="000000"/>
          <w:kern w:val="0"/>
          <w:sz w:val="24"/>
        </w:rPr>
        <w:t>个</w:t>
      </w:r>
      <w:proofErr w:type="gramEnd"/>
      <w:r>
        <w:rPr>
          <w:rFonts w:ascii="Times New Roman" w:hAnsi="Times New Roman" w:hint="eastAsia"/>
          <w:color w:val="000000"/>
          <w:kern w:val="0"/>
          <w:sz w:val="24"/>
        </w:rPr>
        <w:t>数值。</w:t>
      </w:r>
    </w:p>
    <w:p w14:paraId="2DC84432"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lastRenderedPageBreak/>
        <w:t>B=</w:t>
      </w:r>
      <w:r>
        <w:rPr>
          <w:rFonts w:ascii="Times New Roman" w:hAnsi="Times New Roman" w:hint="eastAsia"/>
          <w:color w:val="000000"/>
          <w:kern w:val="0"/>
          <w:sz w:val="24"/>
        </w:rPr>
        <w:t>在除</w:t>
      </w:r>
      <w:r>
        <w:rPr>
          <w:rFonts w:ascii="Times New Roman" w:hAnsi="Times New Roman" w:hint="eastAsia"/>
          <w:color w:val="000000"/>
          <w:kern w:val="0"/>
          <w:sz w:val="24"/>
        </w:rPr>
        <w:t>C</w:t>
      </w:r>
      <w:proofErr w:type="gramStart"/>
      <w:r>
        <w:rPr>
          <w:rFonts w:ascii="Times New Roman" w:hAnsi="Times New Roman" w:hint="eastAsia"/>
          <w:color w:val="000000"/>
          <w:kern w:val="0"/>
          <w:sz w:val="24"/>
        </w:rPr>
        <w:t>值外的</w:t>
      </w:r>
      <w:proofErr w:type="gramEnd"/>
      <w:r>
        <w:rPr>
          <w:rFonts w:ascii="Times New Roman" w:hAnsi="Times New Roman" w:hint="eastAsia"/>
          <w:color w:val="000000"/>
          <w:kern w:val="0"/>
          <w:sz w:val="24"/>
        </w:rPr>
        <w:t>任意一个评标价。</w:t>
      </w:r>
    </w:p>
    <w:p w14:paraId="6B6F0A5D"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C=</w:t>
      </w:r>
      <w:r>
        <w:rPr>
          <w:rFonts w:ascii="Times New Roman" w:hAnsi="Times New Roman" w:hint="eastAsia"/>
          <w:color w:val="000000"/>
          <w:kern w:val="0"/>
          <w:sz w:val="24"/>
        </w:rPr>
        <w:t>在规定范围内的最低评标价。</w:t>
      </w:r>
    </w:p>
    <w:p w14:paraId="5809E2E9"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规定范围内</w:t>
      </w:r>
      <w:r>
        <w:rPr>
          <w:rFonts w:ascii="Times New Roman" w:hAnsi="Times New Roman" w:hint="eastAsia"/>
          <w:color w:val="000000"/>
          <w:kern w:val="0"/>
          <w:sz w:val="24"/>
        </w:rPr>
        <w:t>:</w:t>
      </w:r>
      <w:r>
        <w:rPr>
          <w:rFonts w:ascii="Times New Roman" w:hAnsi="Times New Roman" w:hint="eastAsia"/>
          <w:color w:val="000000"/>
          <w:kern w:val="0"/>
          <w:sz w:val="24"/>
        </w:rPr>
        <w:t>评标价算术平均值×</w:t>
      </w:r>
      <w:r>
        <w:rPr>
          <w:rFonts w:ascii="Times New Roman" w:hAnsi="Times New Roman" w:hint="eastAsia"/>
          <w:color w:val="000000"/>
          <w:kern w:val="0"/>
          <w:sz w:val="24"/>
        </w:rPr>
        <w:t>70%</w:t>
      </w:r>
      <w:r>
        <w:rPr>
          <w:rFonts w:ascii="Times New Roman" w:hAnsi="Times New Roman" w:hint="eastAsia"/>
          <w:color w:val="000000"/>
          <w:kern w:val="0"/>
          <w:sz w:val="24"/>
        </w:rPr>
        <w:t>与最高投标限价×</w:t>
      </w:r>
      <w:r>
        <w:rPr>
          <w:rFonts w:ascii="Times New Roman" w:hAnsi="Times New Roman" w:hint="eastAsia"/>
          <w:color w:val="000000"/>
          <w:kern w:val="0"/>
          <w:sz w:val="24"/>
        </w:rPr>
        <w:t>30%</w:t>
      </w:r>
      <w:r>
        <w:rPr>
          <w:rFonts w:ascii="Times New Roman" w:hAnsi="Times New Roman" w:hint="eastAsia"/>
          <w:color w:val="000000"/>
          <w:kern w:val="0"/>
          <w:sz w:val="24"/>
        </w:rPr>
        <w:t>之和下浮</w:t>
      </w:r>
      <w:r>
        <w:rPr>
          <w:rFonts w:ascii="Times New Roman" w:hAnsi="Times New Roman" w:hint="eastAsia"/>
          <w:color w:val="000000"/>
          <w:kern w:val="0"/>
          <w:sz w:val="24"/>
        </w:rPr>
        <w:t>25%</w:t>
      </w:r>
      <w:r>
        <w:rPr>
          <w:rFonts w:ascii="Times New Roman" w:hAnsi="Times New Roman" w:hint="eastAsia"/>
          <w:color w:val="000000"/>
          <w:kern w:val="0"/>
          <w:sz w:val="24"/>
        </w:rPr>
        <w:t>以内的所有评标价。</w:t>
      </w:r>
    </w:p>
    <w:p w14:paraId="266E75B3"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上述最高投标限价和评标价均应扣除专业工程暂估价（含税金）后参与计算和抽取，本工程专业工程暂估价（含税金）为</w:t>
      </w:r>
      <w:r>
        <w:rPr>
          <w:rFonts w:ascii="Times New Roman" w:hAnsi="Times New Roman" w:hint="eastAsia"/>
          <w:color w:val="000000"/>
          <w:kern w:val="0"/>
          <w:sz w:val="24"/>
        </w:rPr>
        <w:t>0</w:t>
      </w:r>
      <w:r>
        <w:rPr>
          <w:rFonts w:ascii="Times New Roman" w:hAnsi="Times New Roman" w:hint="eastAsia"/>
          <w:color w:val="000000"/>
          <w:kern w:val="0"/>
          <w:sz w:val="24"/>
        </w:rPr>
        <w:t>万元。</w:t>
      </w:r>
    </w:p>
    <w:p w14:paraId="2E538E12" w14:textId="77777777" w:rsidR="00890CFF" w:rsidRDefault="00000000">
      <w:pPr>
        <w:spacing w:line="440" w:lineRule="exact"/>
        <w:ind w:rightChars="-10" w:right="-21" w:firstLineChars="200" w:firstLine="480"/>
        <w:rPr>
          <w:rFonts w:ascii="Times New Roman" w:hAnsi="Times New Roman"/>
          <w:b/>
          <w:bCs/>
          <w:color w:val="000000"/>
          <w:kern w:val="0"/>
          <w:sz w:val="24"/>
        </w:rPr>
      </w:pPr>
      <w:r>
        <w:rPr>
          <w:rFonts w:ascii="Times New Roman" w:hAnsi="Times New Roman" w:hint="eastAsia"/>
          <w:color w:val="000000"/>
          <w:kern w:val="0"/>
          <w:sz w:val="24"/>
        </w:rPr>
        <w:t>K</w:t>
      </w:r>
      <w:r>
        <w:rPr>
          <w:rFonts w:ascii="Times New Roman" w:hAnsi="Times New Roman" w:hint="eastAsia"/>
          <w:color w:val="000000"/>
          <w:kern w:val="0"/>
          <w:sz w:val="24"/>
        </w:rPr>
        <w:t>为下浮系数，取值范围为</w:t>
      </w:r>
      <w:r>
        <w:rPr>
          <w:rFonts w:ascii="Times New Roman" w:hAnsi="Times New Roman" w:hint="eastAsia"/>
          <w:b/>
          <w:bCs/>
          <w:color w:val="000000"/>
          <w:kern w:val="0"/>
          <w:sz w:val="24"/>
        </w:rPr>
        <w:t>96%</w:t>
      </w:r>
      <w:r>
        <w:rPr>
          <w:rFonts w:ascii="Times New Roman" w:hAnsi="Times New Roman" w:hint="eastAsia"/>
          <w:b/>
          <w:bCs/>
          <w:color w:val="000000"/>
          <w:kern w:val="0"/>
          <w:sz w:val="24"/>
        </w:rPr>
        <w:t>、</w:t>
      </w:r>
      <w:r>
        <w:rPr>
          <w:rFonts w:ascii="Times New Roman" w:hAnsi="Times New Roman" w:hint="eastAsia"/>
          <w:b/>
          <w:bCs/>
          <w:color w:val="000000"/>
          <w:kern w:val="0"/>
          <w:sz w:val="24"/>
        </w:rPr>
        <w:t>96.5%</w:t>
      </w:r>
      <w:r>
        <w:rPr>
          <w:rFonts w:ascii="Times New Roman" w:hAnsi="Times New Roman" w:hint="eastAsia"/>
          <w:b/>
          <w:bCs/>
          <w:color w:val="000000"/>
          <w:kern w:val="0"/>
          <w:sz w:val="24"/>
        </w:rPr>
        <w:t>、</w:t>
      </w:r>
      <w:r>
        <w:rPr>
          <w:rFonts w:ascii="Times New Roman" w:hAnsi="Times New Roman" w:hint="eastAsia"/>
          <w:b/>
          <w:bCs/>
          <w:color w:val="000000"/>
          <w:kern w:val="0"/>
          <w:sz w:val="24"/>
        </w:rPr>
        <w:t>97%</w:t>
      </w:r>
      <w:r>
        <w:rPr>
          <w:rFonts w:ascii="Times New Roman" w:hAnsi="Times New Roman" w:hint="eastAsia"/>
          <w:b/>
          <w:bCs/>
          <w:color w:val="000000"/>
          <w:kern w:val="0"/>
          <w:sz w:val="24"/>
        </w:rPr>
        <w:t>、</w:t>
      </w:r>
      <w:r>
        <w:rPr>
          <w:rFonts w:ascii="Times New Roman" w:hAnsi="Times New Roman" w:hint="eastAsia"/>
          <w:b/>
          <w:bCs/>
          <w:color w:val="000000"/>
          <w:kern w:val="0"/>
          <w:sz w:val="24"/>
        </w:rPr>
        <w:t>97.5%</w:t>
      </w:r>
      <w:r>
        <w:rPr>
          <w:rFonts w:ascii="Times New Roman" w:hAnsi="Times New Roman" w:hint="eastAsia"/>
          <w:b/>
          <w:bCs/>
          <w:color w:val="000000"/>
          <w:kern w:val="0"/>
          <w:sz w:val="24"/>
        </w:rPr>
        <w:t>、</w:t>
      </w:r>
      <w:r>
        <w:rPr>
          <w:rFonts w:ascii="Times New Roman" w:hAnsi="Times New Roman" w:hint="eastAsia"/>
          <w:b/>
          <w:bCs/>
          <w:color w:val="000000"/>
          <w:kern w:val="0"/>
          <w:sz w:val="24"/>
        </w:rPr>
        <w:t>98%</w:t>
      </w:r>
      <w:r>
        <w:rPr>
          <w:rFonts w:ascii="Times New Roman" w:hAnsi="Times New Roman" w:hint="eastAsia"/>
          <w:b/>
          <w:bCs/>
          <w:color w:val="000000"/>
          <w:kern w:val="0"/>
          <w:sz w:val="24"/>
        </w:rPr>
        <w:t>、</w:t>
      </w:r>
      <w:r>
        <w:rPr>
          <w:rFonts w:ascii="Times New Roman" w:hAnsi="Times New Roman" w:hint="eastAsia"/>
          <w:b/>
          <w:bCs/>
          <w:color w:val="000000"/>
          <w:kern w:val="0"/>
          <w:sz w:val="24"/>
        </w:rPr>
        <w:t>98.5%</w:t>
      </w:r>
      <w:r>
        <w:rPr>
          <w:rFonts w:ascii="Times New Roman" w:hAnsi="Times New Roman" w:hint="eastAsia"/>
          <w:b/>
          <w:bCs/>
          <w:color w:val="000000"/>
          <w:kern w:val="0"/>
          <w:sz w:val="24"/>
        </w:rPr>
        <w:t>、</w:t>
      </w:r>
      <w:r>
        <w:rPr>
          <w:rFonts w:ascii="Times New Roman" w:hAnsi="Times New Roman" w:hint="eastAsia"/>
          <w:b/>
          <w:bCs/>
          <w:color w:val="000000"/>
          <w:kern w:val="0"/>
          <w:sz w:val="24"/>
        </w:rPr>
        <w:t>99%</w:t>
      </w:r>
      <w:r>
        <w:rPr>
          <w:rFonts w:ascii="Times New Roman" w:hAnsi="Times New Roman" w:hint="eastAsia"/>
          <w:b/>
          <w:bCs/>
          <w:color w:val="000000"/>
          <w:kern w:val="0"/>
          <w:sz w:val="24"/>
        </w:rPr>
        <w:t>。</w:t>
      </w:r>
    </w:p>
    <w:p w14:paraId="620DAFB4"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注：</w:t>
      </w:r>
      <w:r>
        <w:rPr>
          <w:rFonts w:ascii="Times New Roman" w:hAnsi="Times New Roman" w:hint="eastAsia"/>
          <w:b/>
          <w:bCs/>
          <w:color w:val="000000"/>
          <w:kern w:val="0"/>
          <w:sz w:val="24"/>
        </w:rPr>
        <w:t xml:space="preserve"> </w:t>
      </w:r>
      <w:r>
        <w:rPr>
          <w:rFonts w:ascii="Times New Roman" w:hAnsi="Times New Roman" w:hint="eastAsia"/>
          <w:b/>
          <w:bCs/>
          <w:color w:val="000000"/>
          <w:kern w:val="0"/>
          <w:sz w:val="24"/>
        </w:rPr>
        <w:t>①（不含</w:t>
      </w:r>
      <w:r>
        <w:rPr>
          <w:rFonts w:ascii="Times New Roman" w:hAnsi="Times New Roman" w:hint="eastAsia"/>
          <w:b/>
          <w:bCs/>
          <w:color w:val="000000"/>
          <w:kern w:val="0"/>
          <w:sz w:val="24"/>
        </w:rPr>
        <w:t>C</w:t>
      </w:r>
      <w:r>
        <w:rPr>
          <w:rFonts w:ascii="Times New Roman" w:hAnsi="Times New Roman" w:hint="eastAsia"/>
          <w:b/>
          <w:bCs/>
          <w:color w:val="000000"/>
          <w:kern w:val="0"/>
          <w:sz w:val="24"/>
        </w:rPr>
        <w:t>值）</w:t>
      </w:r>
      <w:r>
        <w:rPr>
          <w:rFonts w:ascii="Times New Roman" w:hAnsi="Times New Roman" w:hint="eastAsia"/>
          <w:b/>
          <w:bCs/>
          <w:color w:val="000000"/>
          <w:kern w:val="0"/>
          <w:sz w:val="24"/>
        </w:rPr>
        <w:t>B</w:t>
      </w:r>
      <w:r>
        <w:rPr>
          <w:rFonts w:ascii="Times New Roman" w:hAnsi="Times New Roman" w:hint="eastAsia"/>
          <w:b/>
          <w:bCs/>
          <w:color w:val="000000"/>
          <w:kern w:val="0"/>
          <w:sz w:val="24"/>
        </w:rPr>
        <w:t>值的抽取：由招标人代表随机抽取。</w:t>
      </w:r>
    </w:p>
    <w:p w14:paraId="5AB76187"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②开标</w:t>
      </w:r>
      <w:proofErr w:type="gramStart"/>
      <w:r>
        <w:rPr>
          <w:rFonts w:ascii="Times New Roman" w:hAnsi="Times New Roman" w:hint="eastAsia"/>
          <w:b/>
          <w:bCs/>
          <w:color w:val="000000"/>
          <w:kern w:val="0"/>
          <w:sz w:val="24"/>
        </w:rPr>
        <w:t>后资格</w:t>
      </w:r>
      <w:proofErr w:type="gramEnd"/>
      <w:r>
        <w:rPr>
          <w:rFonts w:ascii="Times New Roman" w:hAnsi="Times New Roman" w:hint="eastAsia"/>
          <w:b/>
          <w:bCs/>
          <w:color w:val="000000"/>
          <w:kern w:val="0"/>
          <w:sz w:val="24"/>
        </w:rPr>
        <w:t>审查完成且清</w:t>
      </w:r>
      <w:proofErr w:type="gramStart"/>
      <w:r>
        <w:rPr>
          <w:rFonts w:ascii="Times New Roman" w:hAnsi="Times New Roman" w:hint="eastAsia"/>
          <w:b/>
          <w:bCs/>
          <w:color w:val="000000"/>
          <w:kern w:val="0"/>
          <w:sz w:val="24"/>
        </w:rPr>
        <w:t>标结束</w:t>
      </w:r>
      <w:proofErr w:type="gramEnd"/>
      <w:r>
        <w:rPr>
          <w:rFonts w:ascii="Times New Roman" w:hAnsi="Times New Roman" w:hint="eastAsia"/>
          <w:b/>
          <w:bCs/>
          <w:color w:val="000000"/>
          <w:kern w:val="0"/>
          <w:sz w:val="24"/>
        </w:rPr>
        <w:t>并经评标委员会所有评委签字认可确定有效标少于等于</w:t>
      </w:r>
      <w:r>
        <w:rPr>
          <w:rFonts w:ascii="Times New Roman" w:hAnsi="Times New Roman" w:hint="eastAsia"/>
          <w:b/>
          <w:bCs/>
          <w:color w:val="000000"/>
          <w:kern w:val="0"/>
          <w:sz w:val="24"/>
        </w:rPr>
        <w:t>3</w:t>
      </w:r>
      <w:r>
        <w:rPr>
          <w:rFonts w:ascii="Times New Roman" w:hAnsi="Times New Roman" w:hint="eastAsia"/>
          <w:b/>
          <w:bCs/>
          <w:color w:val="000000"/>
          <w:kern w:val="0"/>
          <w:sz w:val="24"/>
        </w:rPr>
        <w:t>家的，不再合成计算评标基准价，最低评标价即为评标基准价。</w:t>
      </w:r>
    </w:p>
    <w:p w14:paraId="211B78C6"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③评标委员会在评标报告上签字后，评标基准价不因招投标当事人质疑、投诉、复议以及其它任何情形而改变，计算错误调整除外。</w:t>
      </w:r>
    </w:p>
    <w:p w14:paraId="530663FF" w14:textId="77777777" w:rsidR="00890CFF" w:rsidRDefault="00000000">
      <w:pPr>
        <w:spacing w:line="440" w:lineRule="exact"/>
        <w:ind w:rightChars="-10" w:right="-21" w:firstLineChars="200" w:firstLine="482"/>
        <w:rPr>
          <w:rFonts w:ascii="Times New Roman" w:hAnsi="Times New Roman"/>
          <w:b/>
          <w:bCs/>
          <w:color w:val="000000"/>
          <w:kern w:val="0"/>
          <w:sz w:val="24"/>
        </w:rPr>
      </w:pPr>
      <w:r>
        <w:rPr>
          <w:rFonts w:ascii="Times New Roman" w:hAnsi="Times New Roman" w:hint="eastAsia"/>
          <w:b/>
          <w:bCs/>
          <w:color w:val="000000"/>
          <w:kern w:val="0"/>
          <w:sz w:val="24"/>
        </w:rPr>
        <w:t>④评标价指有效投标文件经澄清、补正和修正算术计算错误的投标报价。</w:t>
      </w:r>
    </w:p>
    <w:p w14:paraId="17A45186"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第二步：以经评审的评标</w:t>
      </w:r>
      <w:proofErr w:type="gramStart"/>
      <w:r>
        <w:rPr>
          <w:rFonts w:ascii="Times New Roman" w:hAnsi="Times New Roman" w:hint="eastAsia"/>
          <w:color w:val="000000"/>
          <w:kern w:val="0"/>
          <w:sz w:val="24"/>
        </w:rPr>
        <w:t>基准价得最高</w:t>
      </w:r>
      <w:proofErr w:type="gramEnd"/>
      <w:r>
        <w:rPr>
          <w:rFonts w:ascii="Times New Roman" w:hAnsi="Times New Roman" w:hint="eastAsia"/>
          <w:color w:val="000000"/>
          <w:kern w:val="0"/>
          <w:sz w:val="24"/>
        </w:rPr>
        <w:t>分（分值</w:t>
      </w:r>
      <w:r>
        <w:rPr>
          <w:rFonts w:ascii="Times New Roman" w:hAnsi="Times New Roman" w:hint="eastAsia"/>
          <w:color w:val="000000"/>
          <w:kern w:val="0"/>
          <w:sz w:val="24"/>
        </w:rPr>
        <w:t>=100</w:t>
      </w:r>
      <w:r>
        <w:rPr>
          <w:rFonts w:ascii="Times New Roman" w:hAnsi="Times New Roman" w:hint="eastAsia"/>
          <w:color w:val="000000"/>
          <w:kern w:val="0"/>
          <w:sz w:val="24"/>
        </w:rPr>
        <w:t>分－</w:t>
      </w:r>
      <w:r>
        <w:rPr>
          <w:rFonts w:ascii="Times New Roman" w:hAnsi="Times New Roman" w:hint="eastAsia"/>
          <w:color w:val="000000"/>
          <w:kern w:val="0"/>
          <w:sz w:val="24"/>
        </w:rPr>
        <w:t>K3</w:t>
      </w:r>
      <w:r>
        <w:rPr>
          <w:rFonts w:ascii="Times New Roman" w:hAnsi="Times New Roman" w:hint="eastAsia"/>
          <w:color w:val="000000"/>
          <w:kern w:val="0"/>
          <w:sz w:val="24"/>
        </w:rPr>
        <w:t>），并以此为基准，确定其他投标人的价格得分。评标价与评标基准价比对，每低</w:t>
      </w:r>
      <w:r>
        <w:rPr>
          <w:rFonts w:ascii="Times New Roman" w:hAnsi="Times New Roman" w:hint="eastAsia"/>
          <w:color w:val="000000"/>
          <w:kern w:val="0"/>
          <w:sz w:val="24"/>
        </w:rPr>
        <w:t>1%</w:t>
      </w:r>
      <w:r>
        <w:rPr>
          <w:rFonts w:ascii="Times New Roman" w:hAnsi="Times New Roman" w:hint="eastAsia"/>
          <w:color w:val="000000"/>
          <w:kern w:val="0"/>
          <w:sz w:val="24"/>
        </w:rPr>
        <w:t>减扣的分值（</w:t>
      </w:r>
      <w:r>
        <w:rPr>
          <w:rFonts w:ascii="Times New Roman" w:hAnsi="Times New Roman" w:hint="eastAsia"/>
          <w:color w:val="000000"/>
          <w:kern w:val="0"/>
          <w:sz w:val="24"/>
        </w:rPr>
        <w:t>0.6</w:t>
      </w:r>
      <w:r>
        <w:rPr>
          <w:rFonts w:ascii="Times New Roman" w:hAnsi="Times New Roman" w:hint="eastAsia"/>
          <w:color w:val="000000"/>
          <w:kern w:val="0"/>
          <w:sz w:val="24"/>
        </w:rPr>
        <w:t>分、</w:t>
      </w:r>
      <w:r>
        <w:rPr>
          <w:rFonts w:ascii="Times New Roman" w:hAnsi="Times New Roman" w:hint="eastAsia"/>
          <w:color w:val="000000"/>
          <w:kern w:val="0"/>
          <w:sz w:val="24"/>
        </w:rPr>
        <w:t>0.7</w:t>
      </w:r>
      <w:r>
        <w:rPr>
          <w:rFonts w:ascii="Times New Roman" w:hAnsi="Times New Roman" w:hint="eastAsia"/>
          <w:color w:val="000000"/>
          <w:kern w:val="0"/>
          <w:sz w:val="24"/>
        </w:rPr>
        <w:t>分、</w:t>
      </w:r>
      <w:r>
        <w:rPr>
          <w:rFonts w:ascii="Times New Roman" w:hAnsi="Times New Roman" w:hint="eastAsia"/>
          <w:color w:val="000000"/>
          <w:kern w:val="0"/>
          <w:sz w:val="24"/>
        </w:rPr>
        <w:t>0.8</w:t>
      </w:r>
      <w:r>
        <w:rPr>
          <w:rFonts w:ascii="Times New Roman" w:hAnsi="Times New Roman" w:hint="eastAsia"/>
          <w:color w:val="000000"/>
          <w:kern w:val="0"/>
          <w:sz w:val="24"/>
        </w:rPr>
        <w:t>分），每高</w:t>
      </w:r>
      <w:r>
        <w:rPr>
          <w:rFonts w:ascii="Times New Roman" w:hAnsi="Times New Roman" w:hint="eastAsia"/>
          <w:color w:val="000000"/>
          <w:kern w:val="0"/>
          <w:sz w:val="24"/>
        </w:rPr>
        <w:t>1%</w:t>
      </w:r>
      <w:r>
        <w:rPr>
          <w:rFonts w:ascii="Times New Roman" w:hAnsi="Times New Roman" w:hint="eastAsia"/>
          <w:color w:val="000000"/>
          <w:kern w:val="0"/>
          <w:sz w:val="24"/>
        </w:rPr>
        <w:t>减扣的分值为随机</w:t>
      </w:r>
      <w:proofErr w:type="gramStart"/>
      <w:r>
        <w:rPr>
          <w:rFonts w:ascii="Times New Roman" w:hAnsi="Times New Roman" w:hint="eastAsia"/>
          <w:color w:val="000000"/>
          <w:kern w:val="0"/>
          <w:sz w:val="24"/>
        </w:rPr>
        <w:t>抽取值</w:t>
      </w:r>
      <w:proofErr w:type="gramEnd"/>
      <w:r>
        <w:rPr>
          <w:rFonts w:ascii="Times New Roman" w:hAnsi="Times New Roman" w:hint="eastAsia"/>
          <w:color w:val="000000"/>
          <w:kern w:val="0"/>
          <w:sz w:val="24"/>
        </w:rPr>
        <w:t>的</w:t>
      </w:r>
      <w:r>
        <w:rPr>
          <w:rFonts w:ascii="Times New Roman" w:hAnsi="Times New Roman" w:hint="eastAsia"/>
          <w:color w:val="000000"/>
          <w:kern w:val="0"/>
          <w:sz w:val="24"/>
        </w:rPr>
        <w:t>1.5</w:t>
      </w:r>
      <w:r>
        <w:rPr>
          <w:rFonts w:ascii="Times New Roman" w:hAnsi="Times New Roman" w:hint="eastAsia"/>
          <w:color w:val="000000"/>
          <w:kern w:val="0"/>
          <w:sz w:val="24"/>
        </w:rPr>
        <w:t>倍；偏离不足</w:t>
      </w:r>
      <w:r>
        <w:rPr>
          <w:rFonts w:ascii="Times New Roman" w:hAnsi="Times New Roman" w:hint="eastAsia"/>
          <w:color w:val="000000"/>
          <w:kern w:val="0"/>
          <w:sz w:val="24"/>
        </w:rPr>
        <w:t>1%</w:t>
      </w:r>
      <w:r>
        <w:rPr>
          <w:rFonts w:ascii="Times New Roman" w:hAnsi="Times New Roman" w:hint="eastAsia"/>
          <w:color w:val="000000"/>
          <w:kern w:val="0"/>
          <w:sz w:val="24"/>
        </w:rPr>
        <w:t>的，按照插入法计算得分。最终分值计算结果保留两位小数，第三位四舍五入。</w:t>
      </w:r>
    </w:p>
    <w:p w14:paraId="32F73949" w14:textId="77777777" w:rsidR="00890CFF" w:rsidRDefault="00000000">
      <w:pPr>
        <w:spacing w:line="440" w:lineRule="exact"/>
        <w:ind w:rightChars="-10" w:right="-21" w:firstLineChars="200" w:firstLine="480"/>
        <w:rPr>
          <w:rFonts w:ascii="Times New Roman" w:hAnsi="Times New Roman"/>
          <w:b/>
          <w:bCs/>
          <w:color w:val="000000"/>
          <w:kern w:val="0"/>
          <w:sz w:val="24"/>
        </w:rPr>
      </w:pPr>
      <w:r>
        <w:rPr>
          <w:rFonts w:ascii="Times New Roman" w:hAnsi="Times New Roman" w:hint="eastAsia"/>
          <w:color w:val="000000"/>
          <w:kern w:val="0"/>
          <w:sz w:val="24"/>
        </w:rPr>
        <w:t xml:space="preserve"> </w:t>
      </w:r>
      <w:r>
        <w:rPr>
          <w:rFonts w:ascii="Times New Roman" w:hAnsi="Times New Roman" w:hint="eastAsia"/>
          <w:b/>
          <w:bCs/>
          <w:color w:val="000000"/>
          <w:kern w:val="0"/>
          <w:sz w:val="24"/>
        </w:rPr>
        <w:t xml:space="preserve"> </w:t>
      </w:r>
      <w:r>
        <w:rPr>
          <w:rFonts w:ascii="Times New Roman" w:hAnsi="Times New Roman" w:hint="eastAsia"/>
          <w:b/>
          <w:bCs/>
          <w:color w:val="000000"/>
          <w:kern w:val="0"/>
          <w:sz w:val="24"/>
        </w:rPr>
        <w:t>注：偏离扣</w:t>
      </w:r>
      <w:proofErr w:type="gramStart"/>
      <w:r>
        <w:rPr>
          <w:rFonts w:ascii="Times New Roman" w:hAnsi="Times New Roman" w:hint="eastAsia"/>
          <w:b/>
          <w:bCs/>
          <w:color w:val="000000"/>
          <w:kern w:val="0"/>
          <w:sz w:val="24"/>
        </w:rPr>
        <w:t>分值仅</w:t>
      </w:r>
      <w:proofErr w:type="gramEnd"/>
      <w:r>
        <w:rPr>
          <w:rFonts w:ascii="Times New Roman" w:hAnsi="Times New Roman" w:hint="eastAsia"/>
          <w:b/>
          <w:bCs/>
          <w:color w:val="000000"/>
          <w:kern w:val="0"/>
          <w:sz w:val="24"/>
        </w:rPr>
        <w:t>抽取一次。</w:t>
      </w:r>
    </w:p>
    <w:p w14:paraId="42856B31" w14:textId="77777777" w:rsidR="00890CFF" w:rsidRDefault="00000000">
      <w:pPr>
        <w:spacing w:line="520" w:lineRule="exact"/>
        <w:rPr>
          <w:rFonts w:ascii="宋体" w:hAnsi="宋体" w:hint="eastAsia"/>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hint="eastAsia"/>
          <w:sz w:val="24"/>
        </w:rPr>
        <w:t>技术标部分（2</w:t>
      </w:r>
      <w:r>
        <w:rPr>
          <w:rFonts w:ascii="宋体" w:hAnsi="宋体"/>
          <w:sz w:val="24"/>
        </w:rPr>
        <w:t>0</w:t>
      </w:r>
      <w:r>
        <w:rPr>
          <w:rFonts w:ascii="宋体" w:hAnsi="宋体" w:hint="eastAsia"/>
          <w:sz w:val="24"/>
        </w:rPr>
        <w:t>分）：</w:t>
      </w:r>
    </w:p>
    <w:p w14:paraId="28D74578"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hint="eastAsia"/>
          <w:color w:val="000000"/>
          <w:kern w:val="0"/>
          <w:sz w:val="24"/>
        </w:rPr>
        <w:t>、总体概述：施工组织总体设想、方案针对性及施工段划分（</w:t>
      </w:r>
      <w:proofErr w:type="gramStart"/>
      <w:r>
        <w:rPr>
          <w:rFonts w:ascii="Times New Roman" w:hAnsi="Times New Roman" w:hint="eastAsia"/>
          <w:color w:val="000000"/>
          <w:kern w:val="0"/>
          <w:sz w:val="24"/>
        </w:rPr>
        <w:t>优得</w:t>
      </w:r>
      <w:r>
        <w:rPr>
          <w:rFonts w:ascii="Times New Roman" w:hAnsi="Times New Roman" w:hint="eastAsia"/>
          <w:color w:val="000000"/>
          <w:kern w:val="0"/>
          <w:sz w:val="24"/>
        </w:rPr>
        <w:t>4</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w:t>
      </w:r>
      <w:proofErr w:type="gramStart"/>
      <w:r>
        <w:rPr>
          <w:rFonts w:ascii="Times New Roman" w:hAnsi="Times New Roman" w:hint="eastAsia"/>
          <w:color w:val="000000"/>
          <w:kern w:val="0"/>
          <w:sz w:val="24"/>
        </w:rPr>
        <w:t>良得</w:t>
      </w:r>
      <w:r>
        <w:rPr>
          <w:rFonts w:ascii="Times New Roman" w:hAnsi="Times New Roman" w:hint="eastAsia"/>
          <w:color w:val="000000"/>
          <w:kern w:val="0"/>
          <w:sz w:val="24"/>
        </w:rPr>
        <w:t>3</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，中得</w:t>
      </w:r>
      <w:r>
        <w:rPr>
          <w:rFonts w:ascii="Times New Roman" w:hAnsi="Times New Roman" w:hint="eastAsia"/>
          <w:color w:val="000000"/>
          <w:kern w:val="0"/>
          <w:sz w:val="24"/>
        </w:rPr>
        <w:t>2</w:t>
      </w:r>
      <w:r>
        <w:rPr>
          <w:rFonts w:ascii="Times New Roman" w:hAnsi="Times New Roman" w:hint="eastAsia"/>
          <w:color w:val="000000"/>
          <w:kern w:val="0"/>
          <w:sz w:val="24"/>
        </w:rPr>
        <w:t>分，差得</w:t>
      </w:r>
      <w:r>
        <w:rPr>
          <w:rFonts w:ascii="Times New Roman" w:hAnsi="Times New Roman" w:hint="eastAsia"/>
          <w:color w:val="000000"/>
          <w:kern w:val="0"/>
          <w:sz w:val="24"/>
        </w:rPr>
        <w:t>1</w:t>
      </w:r>
      <w:r>
        <w:rPr>
          <w:rFonts w:ascii="Times New Roman" w:hAnsi="Times New Roman" w:hint="eastAsia"/>
          <w:color w:val="000000"/>
          <w:kern w:val="0"/>
          <w:sz w:val="24"/>
        </w:rPr>
        <w:t>分，没有不得分）。</w:t>
      </w:r>
    </w:p>
    <w:p w14:paraId="064BD672"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、施工现场平面布置和临时设施、临时道路布置（</w:t>
      </w:r>
      <w:proofErr w:type="gramStart"/>
      <w:r>
        <w:rPr>
          <w:rFonts w:ascii="Times New Roman" w:hAnsi="Times New Roman" w:hint="eastAsia"/>
          <w:color w:val="000000"/>
          <w:kern w:val="0"/>
          <w:sz w:val="24"/>
        </w:rPr>
        <w:t>优得</w:t>
      </w:r>
      <w:r>
        <w:rPr>
          <w:rFonts w:ascii="Times New Roman" w:hAnsi="Times New Roman" w:hint="eastAsia"/>
          <w:color w:val="000000"/>
          <w:kern w:val="0"/>
          <w:sz w:val="24"/>
        </w:rPr>
        <w:t>4</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w:t>
      </w:r>
      <w:proofErr w:type="gramStart"/>
      <w:r>
        <w:rPr>
          <w:rFonts w:ascii="Times New Roman" w:hAnsi="Times New Roman" w:hint="eastAsia"/>
          <w:color w:val="000000"/>
          <w:kern w:val="0"/>
          <w:sz w:val="24"/>
        </w:rPr>
        <w:t>良得</w:t>
      </w:r>
      <w:r>
        <w:rPr>
          <w:rFonts w:ascii="Times New Roman" w:hAnsi="Times New Roman" w:hint="eastAsia"/>
          <w:color w:val="000000"/>
          <w:kern w:val="0"/>
          <w:sz w:val="24"/>
        </w:rPr>
        <w:t>3</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，中得</w:t>
      </w:r>
      <w:r>
        <w:rPr>
          <w:rFonts w:ascii="Times New Roman" w:hAnsi="Times New Roman" w:hint="eastAsia"/>
          <w:color w:val="000000"/>
          <w:kern w:val="0"/>
          <w:sz w:val="24"/>
        </w:rPr>
        <w:t>2</w:t>
      </w:r>
      <w:r>
        <w:rPr>
          <w:rFonts w:ascii="Times New Roman" w:hAnsi="Times New Roman" w:hint="eastAsia"/>
          <w:color w:val="000000"/>
          <w:kern w:val="0"/>
          <w:sz w:val="24"/>
        </w:rPr>
        <w:t>分，差得</w:t>
      </w:r>
      <w:r>
        <w:rPr>
          <w:rFonts w:ascii="Times New Roman" w:hAnsi="Times New Roman" w:hint="eastAsia"/>
          <w:color w:val="000000"/>
          <w:kern w:val="0"/>
          <w:sz w:val="24"/>
        </w:rPr>
        <w:t>1</w:t>
      </w:r>
      <w:r>
        <w:rPr>
          <w:rFonts w:ascii="Times New Roman" w:hAnsi="Times New Roman" w:hint="eastAsia"/>
          <w:color w:val="000000"/>
          <w:kern w:val="0"/>
          <w:sz w:val="24"/>
        </w:rPr>
        <w:t>分，没有不得分）。</w:t>
      </w:r>
    </w:p>
    <w:p w14:paraId="779E9821"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hint="eastAsia"/>
          <w:color w:val="000000"/>
          <w:kern w:val="0"/>
          <w:sz w:val="24"/>
        </w:rPr>
        <w:t>、施工进度计划和各阶段进度的保证措施（</w:t>
      </w:r>
      <w:proofErr w:type="gramStart"/>
      <w:r>
        <w:rPr>
          <w:rFonts w:ascii="Times New Roman" w:hAnsi="Times New Roman" w:hint="eastAsia"/>
          <w:color w:val="000000"/>
          <w:kern w:val="0"/>
          <w:sz w:val="24"/>
        </w:rPr>
        <w:t>优得</w:t>
      </w:r>
      <w:r>
        <w:rPr>
          <w:rFonts w:ascii="Times New Roman" w:hAnsi="Times New Roman" w:hint="eastAsia"/>
          <w:color w:val="000000"/>
          <w:kern w:val="0"/>
          <w:sz w:val="24"/>
        </w:rPr>
        <w:t>4</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w:t>
      </w:r>
      <w:proofErr w:type="gramStart"/>
      <w:r>
        <w:rPr>
          <w:rFonts w:ascii="Times New Roman" w:hAnsi="Times New Roman" w:hint="eastAsia"/>
          <w:color w:val="000000"/>
          <w:kern w:val="0"/>
          <w:sz w:val="24"/>
        </w:rPr>
        <w:t>良得</w:t>
      </w:r>
      <w:r>
        <w:rPr>
          <w:rFonts w:ascii="Times New Roman" w:hAnsi="Times New Roman" w:hint="eastAsia"/>
          <w:color w:val="000000"/>
          <w:kern w:val="0"/>
          <w:sz w:val="24"/>
        </w:rPr>
        <w:t>3</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，中得</w:t>
      </w:r>
      <w:r>
        <w:rPr>
          <w:rFonts w:ascii="Times New Roman" w:hAnsi="Times New Roman" w:hint="eastAsia"/>
          <w:color w:val="000000"/>
          <w:kern w:val="0"/>
          <w:sz w:val="24"/>
        </w:rPr>
        <w:t>2</w:t>
      </w:r>
      <w:r>
        <w:rPr>
          <w:rFonts w:ascii="Times New Roman" w:hAnsi="Times New Roman" w:hint="eastAsia"/>
          <w:color w:val="000000"/>
          <w:kern w:val="0"/>
          <w:sz w:val="24"/>
        </w:rPr>
        <w:t>分，差得</w:t>
      </w:r>
      <w:r>
        <w:rPr>
          <w:rFonts w:ascii="Times New Roman" w:hAnsi="Times New Roman" w:hint="eastAsia"/>
          <w:color w:val="000000"/>
          <w:kern w:val="0"/>
          <w:sz w:val="24"/>
        </w:rPr>
        <w:t>1</w:t>
      </w:r>
      <w:r>
        <w:rPr>
          <w:rFonts w:ascii="Times New Roman" w:hAnsi="Times New Roman" w:hint="eastAsia"/>
          <w:color w:val="000000"/>
          <w:kern w:val="0"/>
          <w:sz w:val="24"/>
        </w:rPr>
        <w:t>分，没有不得分）。</w:t>
      </w:r>
    </w:p>
    <w:p w14:paraId="26088329"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4</w:t>
      </w:r>
      <w:r>
        <w:rPr>
          <w:rFonts w:ascii="Times New Roman" w:hAnsi="Times New Roman" w:hint="eastAsia"/>
          <w:color w:val="000000"/>
          <w:kern w:val="0"/>
          <w:sz w:val="24"/>
        </w:rPr>
        <w:t>、劳动力、机械设备和材料投入计划（</w:t>
      </w:r>
      <w:proofErr w:type="gramStart"/>
      <w:r>
        <w:rPr>
          <w:rFonts w:ascii="Times New Roman" w:hAnsi="Times New Roman" w:hint="eastAsia"/>
          <w:color w:val="000000"/>
          <w:kern w:val="0"/>
          <w:sz w:val="24"/>
        </w:rPr>
        <w:t>优得</w:t>
      </w:r>
      <w:r>
        <w:rPr>
          <w:rFonts w:ascii="Times New Roman" w:hAnsi="Times New Roman" w:hint="eastAsia"/>
          <w:color w:val="000000"/>
          <w:kern w:val="0"/>
          <w:sz w:val="24"/>
        </w:rPr>
        <w:t>4</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w:t>
      </w:r>
      <w:proofErr w:type="gramStart"/>
      <w:r>
        <w:rPr>
          <w:rFonts w:ascii="Times New Roman" w:hAnsi="Times New Roman" w:hint="eastAsia"/>
          <w:color w:val="000000"/>
          <w:kern w:val="0"/>
          <w:sz w:val="24"/>
        </w:rPr>
        <w:t>良得</w:t>
      </w:r>
      <w:r>
        <w:rPr>
          <w:rFonts w:ascii="Times New Roman" w:hAnsi="Times New Roman" w:hint="eastAsia"/>
          <w:color w:val="000000"/>
          <w:kern w:val="0"/>
          <w:sz w:val="24"/>
        </w:rPr>
        <w:t>3</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，中得</w:t>
      </w:r>
      <w:r>
        <w:rPr>
          <w:rFonts w:ascii="Times New Roman" w:hAnsi="Times New Roman" w:hint="eastAsia"/>
          <w:color w:val="000000"/>
          <w:kern w:val="0"/>
          <w:sz w:val="24"/>
        </w:rPr>
        <w:t>2</w:t>
      </w:r>
      <w:r>
        <w:rPr>
          <w:rFonts w:ascii="Times New Roman" w:hAnsi="Times New Roman" w:hint="eastAsia"/>
          <w:color w:val="000000"/>
          <w:kern w:val="0"/>
          <w:sz w:val="24"/>
        </w:rPr>
        <w:t>分，差得</w:t>
      </w:r>
      <w:r>
        <w:rPr>
          <w:rFonts w:ascii="Times New Roman" w:hAnsi="Times New Roman" w:hint="eastAsia"/>
          <w:color w:val="000000"/>
          <w:kern w:val="0"/>
          <w:sz w:val="24"/>
        </w:rPr>
        <w:t>1</w:t>
      </w:r>
      <w:r>
        <w:rPr>
          <w:rFonts w:ascii="Times New Roman" w:hAnsi="Times New Roman" w:hint="eastAsia"/>
          <w:color w:val="000000"/>
          <w:kern w:val="0"/>
          <w:sz w:val="24"/>
        </w:rPr>
        <w:t>分，没有不得分）。</w:t>
      </w:r>
    </w:p>
    <w:p w14:paraId="7EA83FEF"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5</w:t>
      </w:r>
      <w:r>
        <w:rPr>
          <w:rFonts w:ascii="Times New Roman" w:hAnsi="Times New Roman" w:hint="eastAsia"/>
          <w:color w:val="000000"/>
          <w:kern w:val="0"/>
          <w:sz w:val="24"/>
        </w:rPr>
        <w:t>、关键施工技术、工艺及工程项目实施的重点、难点和解决方案（</w:t>
      </w:r>
      <w:proofErr w:type="gramStart"/>
      <w:r>
        <w:rPr>
          <w:rFonts w:ascii="Times New Roman" w:hAnsi="Times New Roman" w:hint="eastAsia"/>
          <w:color w:val="000000"/>
          <w:kern w:val="0"/>
          <w:sz w:val="24"/>
        </w:rPr>
        <w:t>优得</w:t>
      </w:r>
      <w:r>
        <w:rPr>
          <w:rFonts w:ascii="Times New Roman" w:hAnsi="Times New Roman" w:hint="eastAsia"/>
          <w:color w:val="000000"/>
          <w:kern w:val="0"/>
          <w:sz w:val="24"/>
        </w:rPr>
        <w:t>4</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w:t>
      </w:r>
      <w:proofErr w:type="gramStart"/>
      <w:r>
        <w:rPr>
          <w:rFonts w:ascii="Times New Roman" w:hAnsi="Times New Roman" w:hint="eastAsia"/>
          <w:color w:val="000000"/>
          <w:kern w:val="0"/>
          <w:sz w:val="24"/>
        </w:rPr>
        <w:t>良得</w:t>
      </w:r>
      <w:r>
        <w:rPr>
          <w:rFonts w:ascii="Times New Roman" w:hAnsi="Times New Roman" w:hint="eastAsia"/>
          <w:color w:val="000000"/>
          <w:kern w:val="0"/>
          <w:sz w:val="24"/>
        </w:rPr>
        <w:t>3</w:t>
      </w:r>
      <w:r>
        <w:rPr>
          <w:rFonts w:ascii="Times New Roman" w:hAnsi="Times New Roman" w:hint="eastAsia"/>
          <w:color w:val="000000"/>
          <w:kern w:val="0"/>
          <w:sz w:val="24"/>
        </w:rPr>
        <w:t>分</w:t>
      </w:r>
      <w:proofErr w:type="gramEnd"/>
      <w:r>
        <w:rPr>
          <w:rFonts w:ascii="Times New Roman" w:hAnsi="Times New Roman" w:hint="eastAsia"/>
          <w:color w:val="000000"/>
          <w:kern w:val="0"/>
          <w:sz w:val="24"/>
        </w:rPr>
        <w:t>，中得</w:t>
      </w:r>
      <w:r>
        <w:rPr>
          <w:rFonts w:ascii="Times New Roman" w:hAnsi="Times New Roman" w:hint="eastAsia"/>
          <w:color w:val="000000"/>
          <w:kern w:val="0"/>
          <w:sz w:val="24"/>
        </w:rPr>
        <w:t>2</w:t>
      </w:r>
      <w:r>
        <w:rPr>
          <w:rFonts w:ascii="Times New Roman" w:hAnsi="Times New Roman" w:hint="eastAsia"/>
          <w:color w:val="000000"/>
          <w:kern w:val="0"/>
          <w:sz w:val="24"/>
        </w:rPr>
        <w:t>分，差得</w:t>
      </w:r>
      <w:r>
        <w:rPr>
          <w:rFonts w:ascii="Times New Roman" w:hAnsi="Times New Roman" w:hint="eastAsia"/>
          <w:color w:val="000000"/>
          <w:kern w:val="0"/>
          <w:sz w:val="24"/>
        </w:rPr>
        <w:t>1</w:t>
      </w:r>
      <w:r>
        <w:rPr>
          <w:rFonts w:ascii="Times New Roman" w:hAnsi="Times New Roman" w:hint="eastAsia"/>
          <w:color w:val="000000"/>
          <w:kern w:val="0"/>
          <w:sz w:val="24"/>
        </w:rPr>
        <w:t>分，没有不得分）。</w:t>
      </w:r>
    </w:p>
    <w:p w14:paraId="4017D765" w14:textId="77777777" w:rsidR="00890CFF" w:rsidRDefault="00000000">
      <w:pPr>
        <w:spacing w:line="520" w:lineRule="exact"/>
        <w:rPr>
          <w:rFonts w:ascii="宋体" w:hAnsi="宋体" w:hint="eastAsia"/>
          <w:sz w:val="24"/>
        </w:rPr>
      </w:pPr>
      <w:r>
        <w:rPr>
          <w:rFonts w:ascii="宋体" w:hAnsi="宋体" w:hint="eastAsia"/>
          <w:sz w:val="24"/>
        </w:rPr>
        <w:lastRenderedPageBreak/>
        <w:t>（四）投标人业绩（1</w:t>
      </w:r>
      <w:r>
        <w:rPr>
          <w:rFonts w:ascii="宋体" w:hAnsi="宋体"/>
          <w:sz w:val="24"/>
        </w:rPr>
        <w:t>0</w:t>
      </w:r>
      <w:r>
        <w:rPr>
          <w:rFonts w:ascii="宋体" w:hAnsi="宋体" w:hint="eastAsia"/>
          <w:sz w:val="24"/>
        </w:rPr>
        <w:t>分）</w:t>
      </w:r>
    </w:p>
    <w:p w14:paraId="4013355E" w14:textId="35A68026"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投标人自</w:t>
      </w:r>
      <w:r>
        <w:rPr>
          <w:rFonts w:ascii="Times New Roman" w:hAnsi="Times New Roman" w:hint="eastAsia"/>
          <w:color w:val="000000"/>
          <w:kern w:val="0"/>
          <w:sz w:val="24"/>
        </w:rPr>
        <w:t>2019</w:t>
      </w:r>
      <w:r>
        <w:rPr>
          <w:rFonts w:ascii="Times New Roman" w:hAnsi="Times New Roman" w:hint="eastAsia"/>
          <w:color w:val="000000"/>
          <w:kern w:val="0"/>
          <w:sz w:val="24"/>
        </w:rPr>
        <w:t>年</w:t>
      </w:r>
      <w:r w:rsidR="003C1E42">
        <w:rPr>
          <w:rFonts w:ascii="Times New Roman" w:hAnsi="Times New Roman" w:hint="eastAsia"/>
          <w:color w:val="000000"/>
          <w:kern w:val="0"/>
          <w:sz w:val="24"/>
        </w:rPr>
        <w:t>10</w:t>
      </w:r>
      <w:r>
        <w:rPr>
          <w:rFonts w:ascii="Times New Roman" w:hAnsi="Times New Roman" w:hint="eastAsia"/>
          <w:color w:val="000000"/>
          <w:kern w:val="0"/>
          <w:sz w:val="24"/>
        </w:rPr>
        <w:t>月</w:t>
      </w:r>
      <w:r>
        <w:rPr>
          <w:rFonts w:ascii="Times New Roman" w:hAnsi="Times New Roman" w:hint="eastAsia"/>
          <w:color w:val="000000"/>
          <w:kern w:val="0"/>
          <w:sz w:val="24"/>
        </w:rPr>
        <w:t>1</w:t>
      </w:r>
      <w:r>
        <w:rPr>
          <w:rFonts w:ascii="Times New Roman" w:hAnsi="Times New Roman" w:hint="eastAsia"/>
          <w:color w:val="000000"/>
          <w:kern w:val="0"/>
          <w:sz w:val="24"/>
        </w:rPr>
        <w:t>日至开标之日截止，承建过泵站新建或改造项目施工业绩的有一个得</w:t>
      </w:r>
      <w:r>
        <w:rPr>
          <w:rFonts w:ascii="Times New Roman" w:hAnsi="Times New Roman" w:hint="eastAsia"/>
          <w:color w:val="000000"/>
          <w:kern w:val="0"/>
          <w:sz w:val="24"/>
        </w:rPr>
        <w:t>5</w:t>
      </w:r>
      <w:r>
        <w:rPr>
          <w:rFonts w:ascii="Times New Roman" w:hAnsi="Times New Roman" w:hint="eastAsia"/>
          <w:color w:val="000000"/>
          <w:kern w:val="0"/>
          <w:sz w:val="24"/>
        </w:rPr>
        <w:t>分，最高得</w:t>
      </w:r>
      <w:r>
        <w:rPr>
          <w:rFonts w:ascii="Times New Roman" w:hAnsi="Times New Roman" w:hint="eastAsia"/>
          <w:color w:val="000000"/>
          <w:kern w:val="0"/>
          <w:sz w:val="24"/>
        </w:rPr>
        <w:t>10</w:t>
      </w:r>
      <w:r>
        <w:rPr>
          <w:rFonts w:ascii="Times New Roman" w:hAnsi="Times New Roman" w:hint="eastAsia"/>
          <w:color w:val="000000"/>
          <w:kern w:val="0"/>
          <w:sz w:val="24"/>
        </w:rPr>
        <w:t>分；</w:t>
      </w:r>
    </w:p>
    <w:p w14:paraId="2FF7E368" w14:textId="5617C61F"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注：</w:t>
      </w:r>
      <w:r w:rsidR="001E50CD">
        <w:rPr>
          <w:rFonts w:ascii="Times New Roman" w:hAnsi="Times New Roman"/>
          <w:color w:val="000000"/>
          <w:kern w:val="0"/>
          <w:sz w:val="24"/>
        </w:rPr>
        <w:t xml:space="preserve"> </w:t>
      </w:r>
      <w:r w:rsidR="001E50CD">
        <w:rPr>
          <w:rFonts w:ascii="Times New Roman" w:hAnsi="Times New Roman" w:hint="eastAsia"/>
          <w:color w:val="000000"/>
          <w:kern w:val="0"/>
          <w:sz w:val="24"/>
        </w:rPr>
        <w:t>1</w:t>
      </w:r>
      <w:r>
        <w:rPr>
          <w:rFonts w:ascii="Times New Roman" w:hAnsi="Times New Roman" w:hint="eastAsia"/>
          <w:color w:val="000000"/>
          <w:kern w:val="0"/>
          <w:sz w:val="24"/>
        </w:rPr>
        <w:t>）工程类型及内容以单份中标通知书（或直接发包证明）所载为准。若中标通知书（或直接发包证明）上未载明，则以合同所载内容为准；</w:t>
      </w:r>
      <w:proofErr w:type="gramStart"/>
      <w:r>
        <w:rPr>
          <w:rFonts w:ascii="Times New Roman" w:hAnsi="Times New Roman" w:hint="eastAsia"/>
          <w:color w:val="000000"/>
          <w:kern w:val="0"/>
          <w:sz w:val="24"/>
        </w:rPr>
        <w:t>若合同</w:t>
      </w:r>
      <w:proofErr w:type="gramEnd"/>
      <w:r>
        <w:rPr>
          <w:rFonts w:ascii="Times New Roman" w:hAnsi="Times New Roman" w:hint="eastAsia"/>
          <w:color w:val="000000"/>
          <w:kern w:val="0"/>
          <w:sz w:val="24"/>
        </w:rPr>
        <w:t>也未载明，则以竣工验收证明所载内容为准。若以上三者都未载明工程类型及内容，则须提供甲方提供业绩证明。未有材料体现项目类型及内容的视为无效业绩。</w:t>
      </w:r>
    </w:p>
    <w:p w14:paraId="487718AE" w14:textId="68B6D4C5" w:rsidR="00890CFF" w:rsidRDefault="001E50CD">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）时间以竣工验收证明所载时间为准。</w:t>
      </w:r>
    </w:p>
    <w:p w14:paraId="5BC0A140" w14:textId="72CC8DA3" w:rsidR="00890CFF" w:rsidRDefault="001E50CD">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hint="eastAsia"/>
          <w:color w:val="000000"/>
          <w:kern w:val="0"/>
          <w:sz w:val="24"/>
        </w:rPr>
        <w:t>）需提供的业绩证明材料：①提供中标通知书或直接发包证明</w:t>
      </w:r>
      <w:r w:rsidR="003C1E42">
        <w:rPr>
          <w:rFonts w:ascii="Times New Roman" w:hAnsi="Times New Roman" w:hint="eastAsia"/>
          <w:color w:val="000000"/>
          <w:kern w:val="0"/>
          <w:sz w:val="24"/>
        </w:rPr>
        <w:t>（如有）</w:t>
      </w:r>
      <w:r>
        <w:rPr>
          <w:rFonts w:ascii="Times New Roman" w:hAnsi="Times New Roman" w:hint="eastAsia"/>
          <w:color w:val="000000"/>
          <w:kern w:val="0"/>
          <w:sz w:val="24"/>
        </w:rPr>
        <w:t>；②施工合同原件；③工程竣工验收证明（竣工验收证明包括竣工验收记录单或竣工验收备案表，竣工验收记录单需经建设单位、施工单位、监理单位、设计单位四方签字并加盖公章）；④甲方业绩证明材料（如有）。以上证明材料提供不全视为无业绩，原件备查。</w:t>
      </w:r>
    </w:p>
    <w:p w14:paraId="16555069" w14:textId="77777777" w:rsidR="00890CFF" w:rsidRDefault="00000000">
      <w:pPr>
        <w:spacing w:line="520" w:lineRule="exact"/>
        <w:rPr>
          <w:rFonts w:ascii="宋体" w:hAnsi="宋体" w:hint="eastAsia"/>
          <w:sz w:val="24"/>
        </w:rPr>
      </w:pPr>
      <w:r>
        <w:rPr>
          <w:rFonts w:ascii="宋体" w:hAnsi="宋体" w:hint="eastAsia"/>
          <w:sz w:val="24"/>
        </w:rPr>
        <w:t xml:space="preserve">五、定标 </w:t>
      </w:r>
    </w:p>
    <w:p w14:paraId="11B0D883"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hint="eastAsia"/>
          <w:color w:val="000000"/>
          <w:kern w:val="0"/>
          <w:sz w:val="24"/>
        </w:rPr>
        <w:t>、得分最高的投标单位为第一中标候选单位。</w:t>
      </w:r>
      <w:r>
        <w:rPr>
          <w:rFonts w:ascii="Times New Roman" w:hAnsi="Times New Roman" w:hint="eastAsia"/>
          <w:color w:val="000000"/>
          <w:kern w:val="0"/>
          <w:sz w:val="24"/>
        </w:rPr>
        <w:t xml:space="preserve"> </w:t>
      </w:r>
    </w:p>
    <w:p w14:paraId="0A844D20"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、如有两家或两家以上第一中标候选单位，则以开标签到先后顺序抽签确定中标单位，“有”或“无”，抽到“有”的投标单位即确定为第一中标</w:t>
      </w:r>
      <w:proofErr w:type="gramStart"/>
      <w:r>
        <w:rPr>
          <w:rFonts w:ascii="Times New Roman" w:hAnsi="Times New Roman" w:hint="eastAsia"/>
          <w:color w:val="000000"/>
          <w:kern w:val="0"/>
          <w:sz w:val="24"/>
        </w:rPr>
        <w:t>侯选人</w:t>
      </w:r>
      <w:proofErr w:type="gramEnd"/>
      <w:r>
        <w:rPr>
          <w:rFonts w:ascii="Times New Roman" w:hAnsi="Times New Roman" w:hint="eastAsia"/>
          <w:color w:val="000000"/>
          <w:kern w:val="0"/>
          <w:sz w:val="24"/>
        </w:rPr>
        <w:t>。</w:t>
      </w:r>
    </w:p>
    <w:p w14:paraId="5D83F52C" w14:textId="77777777" w:rsidR="00890CFF" w:rsidRDefault="00000000">
      <w:pPr>
        <w:spacing w:line="520" w:lineRule="exact"/>
        <w:rPr>
          <w:rFonts w:ascii="宋体" w:hAnsi="宋体" w:hint="eastAsia"/>
          <w:sz w:val="24"/>
        </w:rPr>
      </w:pPr>
      <w:r>
        <w:rPr>
          <w:rFonts w:ascii="宋体" w:hAnsi="宋体" w:hint="eastAsia"/>
          <w:sz w:val="24"/>
        </w:rPr>
        <w:t>六、评标细则使用说明：</w:t>
      </w:r>
    </w:p>
    <w:p w14:paraId="51663994"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1</w:t>
      </w:r>
      <w:r>
        <w:rPr>
          <w:rFonts w:ascii="Times New Roman" w:hAnsi="Times New Roman" w:hint="eastAsia"/>
          <w:color w:val="000000"/>
          <w:kern w:val="0"/>
          <w:sz w:val="24"/>
        </w:rPr>
        <w:t>）</w:t>
      </w:r>
      <w:r>
        <w:rPr>
          <w:rFonts w:ascii="Times New Roman" w:hAnsi="Times New Roman" w:hint="eastAsia"/>
          <w:color w:val="000000"/>
          <w:kern w:val="0"/>
          <w:sz w:val="24"/>
        </w:rPr>
        <w:t xml:space="preserve"> </w:t>
      </w:r>
      <w:r>
        <w:rPr>
          <w:rFonts w:ascii="Times New Roman" w:hAnsi="Times New Roman" w:hint="eastAsia"/>
          <w:color w:val="000000"/>
          <w:kern w:val="0"/>
          <w:sz w:val="24"/>
        </w:rPr>
        <w:t>评标程序：</w:t>
      </w:r>
      <w:r>
        <w:rPr>
          <w:rFonts w:ascii="Times New Roman" w:hAnsi="Times New Roman" w:hint="eastAsia"/>
          <w:color w:val="000000"/>
          <w:kern w:val="0"/>
          <w:sz w:val="24"/>
        </w:rPr>
        <w:t xml:space="preserve"> 1</w:t>
      </w:r>
      <w:r>
        <w:rPr>
          <w:rFonts w:ascii="Times New Roman" w:hAnsi="Times New Roman" w:hint="eastAsia"/>
          <w:color w:val="000000"/>
          <w:kern w:val="0"/>
          <w:sz w:val="24"/>
        </w:rPr>
        <w:t>）符合性评审（资格审查）；</w:t>
      </w:r>
      <w:r>
        <w:rPr>
          <w:rFonts w:ascii="Times New Roman" w:hAnsi="Times New Roman" w:hint="eastAsia"/>
          <w:color w:val="000000"/>
          <w:kern w:val="0"/>
          <w:sz w:val="24"/>
        </w:rPr>
        <w:t xml:space="preserve"> 2</w:t>
      </w:r>
      <w:r>
        <w:rPr>
          <w:rFonts w:ascii="Times New Roman" w:hAnsi="Times New Roman" w:hint="eastAsia"/>
          <w:color w:val="000000"/>
          <w:kern w:val="0"/>
          <w:sz w:val="24"/>
        </w:rPr>
        <w:t>）清标；</w:t>
      </w:r>
      <w:r>
        <w:rPr>
          <w:rFonts w:ascii="Times New Roman" w:hAnsi="Times New Roman" w:hint="eastAsia"/>
          <w:color w:val="000000"/>
          <w:kern w:val="0"/>
          <w:sz w:val="24"/>
        </w:rPr>
        <w:t xml:space="preserve"> 3</w:t>
      </w:r>
      <w:r>
        <w:rPr>
          <w:rFonts w:ascii="Times New Roman" w:hAnsi="Times New Roman" w:hint="eastAsia"/>
          <w:color w:val="000000"/>
          <w:kern w:val="0"/>
          <w:sz w:val="24"/>
        </w:rPr>
        <w:t>）经济标评审；</w:t>
      </w:r>
      <w:r>
        <w:rPr>
          <w:rFonts w:ascii="Times New Roman" w:hAnsi="Times New Roman" w:hint="eastAsia"/>
          <w:color w:val="000000"/>
          <w:kern w:val="0"/>
          <w:sz w:val="24"/>
        </w:rPr>
        <w:t xml:space="preserve"> 4</w:t>
      </w:r>
      <w:r>
        <w:rPr>
          <w:rFonts w:ascii="Times New Roman" w:hAnsi="Times New Roman" w:hint="eastAsia"/>
          <w:color w:val="000000"/>
          <w:kern w:val="0"/>
          <w:sz w:val="24"/>
        </w:rPr>
        <w:t>）计算评标基准价；</w:t>
      </w:r>
      <w:r>
        <w:rPr>
          <w:rFonts w:ascii="Times New Roman" w:hAnsi="Times New Roman" w:hint="eastAsia"/>
          <w:color w:val="000000"/>
          <w:kern w:val="0"/>
          <w:sz w:val="24"/>
        </w:rPr>
        <w:t xml:space="preserve"> 5</w:t>
      </w:r>
      <w:r>
        <w:rPr>
          <w:rFonts w:ascii="Times New Roman" w:hAnsi="Times New Roman" w:hint="eastAsia"/>
          <w:color w:val="000000"/>
          <w:kern w:val="0"/>
          <w:sz w:val="24"/>
        </w:rPr>
        <w:t>）汇总得分；</w:t>
      </w:r>
      <w:r>
        <w:rPr>
          <w:rFonts w:ascii="Times New Roman" w:hAnsi="Times New Roman" w:hint="eastAsia"/>
          <w:color w:val="000000"/>
          <w:kern w:val="0"/>
          <w:sz w:val="24"/>
        </w:rPr>
        <w:t xml:space="preserve"> 6</w:t>
      </w:r>
      <w:r>
        <w:rPr>
          <w:rFonts w:ascii="Times New Roman" w:hAnsi="Times New Roman" w:hint="eastAsia"/>
          <w:color w:val="000000"/>
          <w:kern w:val="0"/>
          <w:sz w:val="24"/>
        </w:rPr>
        <w:t>）定标。</w:t>
      </w:r>
    </w:p>
    <w:p w14:paraId="573F1262"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2</w:t>
      </w:r>
      <w:r>
        <w:rPr>
          <w:rFonts w:ascii="Times New Roman" w:hAnsi="Times New Roman" w:hint="eastAsia"/>
          <w:color w:val="000000"/>
          <w:kern w:val="0"/>
          <w:sz w:val="24"/>
        </w:rPr>
        <w:t>）前续评审不合格的不再进行后续评审。</w:t>
      </w:r>
    </w:p>
    <w:p w14:paraId="081240E8" w14:textId="77777777" w:rsidR="00890CFF" w:rsidRDefault="00000000">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3</w:t>
      </w:r>
      <w:r>
        <w:rPr>
          <w:rFonts w:ascii="Times New Roman" w:hAnsi="Times New Roman" w:hint="eastAsia"/>
          <w:color w:val="000000"/>
          <w:kern w:val="0"/>
          <w:sz w:val="24"/>
        </w:rPr>
        <w:t>）各类抽签值在抽取产生后，评标基准价不因招投标当事人质疑、投诉、复议以及其他任何情形而改变，计算错误除外。</w:t>
      </w:r>
    </w:p>
    <w:p w14:paraId="11272B7C" w14:textId="77777777" w:rsidR="00890CFF" w:rsidRDefault="00890CFF">
      <w:pPr>
        <w:widowControl/>
        <w:jc w:val="left"/>
        <w:rPr>
          <w:rFonts w:ascii="Times New Roman" w:hAnsi="Times New Roman"/>
          <w:bCs/>
          <w:color w:val="000000"/>
          <w:sz w:val="22"/>
          <w:szCs w:val="22"/>
        </w:rPr>
      </w:pPr>
    </w:p>
    <w:p w14:paraId="12C863B7" w14:textId="77777777" w:rsidR="00890CFF" w:rsidRDefault="00890CFF">
      <w:pPr>
        <w:rPr>
          <w:rFonts w:ascii="Times New Roman" w:hAnsi="Times New Roman"/>
          <w:b/>
          <w:kern w:val="0"/>
          <w:sz w:val="30"/>
          <w:szCs w:val="30"/>
          <w:lang w:bidi="en-US"/>
        </w:rPr>
      </w:pPr>
    </w:p>
    <w:p w14:paraId="62F993A8" w14:textId="77777777" w:rsidR="003C1E42" w:rsidRDefault="003C1E42" w:rsidP="003C1E42">
      <w:pPr>
        <w:pStyle w:val="BodyText"/>
        <w:rPr>
          <w:lang w:bidi="en-US"/>
        </w:rPr>
      </w:pPr>
    </w:p>
    <w:p w14:paraId="52A0D3C1" w14:textId="77777777" w:rsidR="00286903" w:rsidRDefault="00286903" w:rsidP="00286903">
      <w:pPr>
        <w:pStyle w:val="BodyText1I"/>
        <w:ind w:firstLine="210"/>
        <w:rPr>
          <w:lang w:bidi="en-US"/>
        </w:rPr>
      </w:pPr>
    </w:p>
    <w:p w14:paraId="5F71CA5F" w14:textId="77777777" w:rsidR="001E50CD" w:rsidRDefault="001E50CD" w:rsidP="00286903">
      <w:pPr>
        <w:pStyle w:val="BodyText1I"/>
        <w:ind w:firstLine="210"/>
        <w:rPr>
          <w:lang w:bidi="en-US"/>
        </w:rPr>
      </w:pPr>
    </w:p>
    <w:p w14:paraId="25FBD4D6" w14:textId="77777777" w:rsidR="001E50CD" w:rsidRDefault="001E50CD" w:rsidP="00286903">
      <w:pPr>
        <w:pStyle w:val="BodyText1I"/>
        <w:ind w:firstLine="210"/>
        <w:rPr>
          <w:lang w:bidi="en-US"/>
        </w:rPr>
      </w:pPr>
    </w:p>
    <w:p w14:paraId="0EB0E305" w14:textId="77777777" w:rsidR="001E50CD" w:rsidRDefault="001E50CD" w:rsidP="00286903">
      <w:pPr>
        <w:pStyle w:val="BodyText1I"/>
        <w:ind w:firstLine="210"/>
        <w:rPr>
          <w:lang w:bidi="en-US"/>
        </w:rPr>
      </w:pPr>
    </w:p>
    <w:p w14:paraId="6E40917D" w14:textId="77777777" w:rsidR="001E50CD" w:rsidRPr="00286903" w:rsidRDefault="001E50CD" w:rsidP="00286903">
      <w:pPr>
        <w:pStyle w:val="BodyText1I"/>
        <w:ind w:firstLine="210"/>
        <w:rPr>
          <w:lang w:bidi="en-US"/>
        </w:rPr>
      </w:pPr>
    </w:p>
    <w:p w14:paraId="2FCCB738" w14:textId="77777777" w:rsidR="00890CFF" w:rsidRDefault="00000000">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三</w:t>
      </w:r>
      <w:r>
        <w:rPr>
          <w:rFonts w:ascii="Times New Roman" w:hAnsi="Times New Roman"/>
          <w:b/>
          <w:kern w:val="0"/>
          <w:sz w:val="30"/>
          <w:szCs w:val="30"/>
          <w:lang w:bidi="en-US"/>
        </w:rPr>
        <w:t>：</w:t>
      </w:r>
    </w:p>
    <w:p w14:paraId="2C6C41A4" w14:textId="77777777" w:rsidR="00890CFF" w:rsidRDefault="00890CFF">
      <w:pPr>
        <w:spacing w:line="360" w:lineRule="auto"/>
        <w:jc w:val="center"/>
        <w:rPr>
          <w:rFonts w:ascii="Times New Roman" w:hAnsi="Times New Roman"/>
        </w:rPr>
      </w:pPr>
    </w:p>
    <w:p w14:paraId="14AAC879" w14:textId="77777777" w:rsidR="00890CFF" w:rsidRDefault="00890CFF">
      <w:pPr>
        <w:spacing w:line="360" w:lineRule="auto"/>
        <w:jc w:val="center"/>
        <w:rPr>
          <w:rFonts w:ascii="Times New Roman" w:hAnsi="Times New Roman"/>
        </w:rPr>
      </w:pPr>
    </w:p>
    <w:p w14:paraId="6CD301EF" w14:textId="77777777" w:rsidR="00890CFF" w:rsidRDefault="00890CFF">
      <w:pPr>
        <w:spacing w:line="360" w:lineRule="auto"/>
        <w:jc w:val="center"/>
        <w:rPr>
          <w:rFonts w:ascii="Times New Roman" w:hAnsi="Times New Roman"/>
        </w:rPr>
      </w:pPr>
    </w:p>
    <w:p w14:paraId="09458B26" w14:textId="77777777" w:rsidR="00890CFF" w:rsidRDefault="00000000">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6BFEF39C" w14:textId="77777777" w:rsidR="00890CFF" w:rsidRDefault="00000000">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2F63B108" w14:textId="77777777" w:rsidR="00890CFF" w:rsidRDefault="00000000">
      <w:pPr>
        <w:spacing w:line="360" w:lineRule="auto"/>
        <w:rPr>
          <w:rFonts w:ascii="Times New Roman" w:hAnsi="Times New Roman"/>
          <w:sz w:val="10"/>
        </w:rPr>
      </w:pPr>
      <w:r>
        <w:rPr>
          <w:rFonts w:ascii="Times New Roman" w:hAnsi="Times New Roman"/>
          <w:sz w:val="32"/>
        </w:rPr>
        <w:t xml:space="preserve">              </w:t>
      </w:r>
    </w:p>
    <w:p w14:paraId="1260592C" w14:textId="77777777" w:rsidR="00890CFF" w:rsidRDefault="00000000">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ascii="Times New Roman" w:hAnsi="Times New Roman" w:hint="eastAsia"/>
          <w:b/>
          <w:sz w:val="32"/>
          <w:u w:val="single"/>
        </w:rPr>
        <w:t xml:space="preserve"> </w:t>
      </w:r>
    </w:p>
    <w:p w14:paraId="15E2AEB2" w14:textId="77777777" w:rsidR="00890CFF" w:rsidRDefault="00890CFF">
      <w:pPr>
        <w:jc w:val="center"/>
        <w:rPr>
          <w:rFonts w:ascii="Times New Roman" w:hAnsi="Times New Roman"/>
          <w:b/>
        </w:rPr>
      </w:pPr>
    </w:p>
    <w:p w14:paraId="6EEB95AC" w14:textId="77777777" w:rsidR="00890CFF" w:rsidRDefault="00890CFF">
      <w:pPr>
        <w:rPr>
          <w:rFonts w:ascii="Times New Roman" w:hAnsi="Times New Roman"/>
        </w:rPr>
      </w:pPr>
    </w:p>
    <w:p w14:paraId="4ADF0E94" w14:textId="77777777" w:rsidR="00890CFF" w:rsidRDefault="00890CFF">
      <w:pPr>
        <w:rPr>
          <w:rFonts w:ascii="Times New Roman" w:hAnsi="Times New Roman"/>
          <w:b/>
        </w:rPr>
      </w:pPr>
    </w:p>
    <w:p w14:paraId="0305F98C" w14:textId="77777777" w:rsidR="00890CFF" w:rsidRDefault="00890CFF">
      <w:pPr>
        <w:rPr>
          <w:rFonts w:ascii="Times New Roman" w:hAnsi="Times New Roman"/>
          <w:b/>
        </w:rPr>
      </w:pPr>
    </w:p>
    <w:p w14:paraId="6912B9AC" w14:textId="77777777" w:rsidR="00890CFF" w:rsidRDefault="00890CFF">
      <w:pPr>
        <w:rPr>
          <w:rFonts w:ascii="Times New Roman" w:hAnsi="Times New Roman"/>
          <w:b/>
          <w:sz w:val="36"/>
        </w:rPr>
      </w:pPr>
    </w:p>
    <w:p w14:paraId="15E6CF5C" w14:textId="77777777" w:rsidR="00890CFF" w:rsidRDefault="00890CFF">
      <w:pPr>
        <w:rPr>
          <w:rFonts w:ascii="Times New Roman" w:hAnsi="Times New Roman"/>
          <w:b/>
          <w:sz w:val="36"/>
        </w:rPr>
      </w:pPr>
    </w:p>
    <w:p w14:paraId="01C38174" w14:textId="77777777" w:rsidR="00890CFF" w:rsidRDefault="00890CFF">
      <w:pPr>
        <w:rPr>
          <w:rFonts w:ascii="Times New Roman" w:hAnsi="Times New Roman"/>
          <w:b/>
          <w:sz w:val="36"/>
        </w:rPr>
      </w:pPr>
    </w:p>
    <w:p w14:paraId="18EE47CE" w14:textId="77777777" w:rsidR="00890CFF" w:rsidRDefault="00000000">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t xml:space="preserve">  </w:t>
      </w:r>
    </w:p>
    <w:p w14:paraId="7A1059C5" w14:textId="77777777" w:rsidR="00890CFF" w:rsidRDefault="00890CFF">
      <w:pPr>
        <w:spacing w:line="300" w:lineRule="auto"/>
        <w:ind w:firstLine="709"/>
        <w:rPr>
          <w:rFonts w:ascii="Times New Roman" w:hAnsi="Times New Roman"/>
          <w:b/>
          <w:sz w:val="24"/>
        </w:rPr>
      </w:pPr>
    </w:p>
    <w:p w14:paraId="5448A750" w14:textId="77777777" w:rsidR="00890CFF" w:rsidRDefault="00000000">
      <w:pPr>
        <w:spacing w:line="300" w:lineRule="auto"/>
        <w:ind w:firstLine="709"/>
        <w:rPr>
          <w:rFonts w:ascii="Times New Roman" w:hAnsi="Times New Roman"/>
          <w:b/>
          <w:sz w:val="32"/>
          <w:u w:val="single"/>
        </w:rPr>
      </w:pPr>
      <w:r>
        <w:rPr>
          <w:rFonts w:ascii="Times New Roman" w:hAnsi="Times New Roman"/>
          <w:b/>
          <w:sz w:val="32"/>
        </w:rPr>
        <w:t>投</w:t>
      </w:r>
      <w:r>
        <w:rPr>
          <w:rFonts w:ascii="Times New Roman" w:hAnsi="Times New Roman"/>
          <w:b/>
          <w:sz w:val="32"/>
        </w:rPr>
        <w:t xml:space="preserve"> </w:t>
      </w:r>
      <w:r>
        <w:rPr>
          <w:rFonts w:ascii="Times New Roman" w:hAnsi="Times New Roman"/>
          <w:b/>
          <w:sz w:val="32"/>
        </w:rPr>
        <w:t>标</w:t>
      </w:r>
      <w:r>
        <w:rPr>
          <w:rFonts w:ascii="Times New Roman" w:hAnsi="Times New Roman"/>
          <w:b/>
          <w:sz w:val="32"/>
        </w:rPr>
        <w:t xml:space="preserve"> </w:t>
      </w:r>
      <w:r>
        <w:rPr>
          <w:rFonts w:ascii="Times New Roman" w:hAnsi="Times New Roman"/>
          <w:b/>
          <w:sz w:val="32"/>
        </w:rPr>
        <w:t>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0"/>
          <w:u w:val="single"/>
        </w:rPr>
        <w:t xml:space="preserve">                       </w:t>
      </w:r>
      <w:r>
        <w:rPr>
          <w:rFonts w:ascii="Times New Roman" w:hAnsi="Times New Roman"/>
          <w:b/>
          <w:sz w:val="32"/>
          <w:u w:val="single"/>
        </w:rPr>
        <w:t xml:space="preserve">   </w:t>
      </w:r>
      <w:r>
        <w:rPr>
          <w:rFonts w:ascii="Times New Roman" w:hAnsi="Times New Roman"/>
          <w:b/>
          <w:sz w:val="32"/>
          <w:u w:val="single"/>
        </w:rPr>
        <w:t>（盖章）</w:t>
      </w:r>
    </w:p>
    <w:p w14:paraId="2CC74B93" w14:textId="77777777" w:rsidR="00890CFF" w:rsidRDefault="00000000">
      <w:pPr>
        <w:spacing w:line="300" w:lineRule="auto"/>
        <w:ind w:firstLine="709"/>
        <w:rPr>
          <w:rFonts w:ascii="Times New Roman" w:hAnsi="Times New Roman"/>
          <w:b/>
          <w:sz w:val="24"/>
        </w:rPr>
      </w:pPr>
      <w:r>
        <w:rPr>
          <w:rFonts w:ascii="Times New Roman" w:hAnsi="Times New Roman"/>
          <w:b/>
          <w:sz w:val="24"/>
        </w:rPr>
        <w:t xml:space="preserve"> </w:t>
      </w:r>
    </w:p>
    <w:p w14:paraId="657CA061" w14:textId="77777777" w:rsidR="00890CFF" w:rsidRDefault="00000000">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（签字或盖章）</w:t>
      </w:r>
    </w:p>
    <w:p w14:paraId="2EF67006" w14:textId="77777777" w:rsidR="00890CFF" w:rsidRDefault="00890CFF">
      <w:pPr>
        <w:spacing w:line="300" w:lineRule="auto"/>
        <w:ind w:firstLine="709"/>
        <w:rPr>
          <w:rFonts w:ascii="Times New Roman" w:hAnsi="Times New Roman"/>
          <w:b/>
          <w:sz w:val="24"/>
        </w:rPr>
      </w:pPr>
    </w:p>
    <w:p w14:paraId="37587586" w14:textId="77777777" w:rsidR="00890CFF" w:rsidRDefault="00000000">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ab/>
        <w:t xml:space="preserve">                 </w:t>
      </w:r>
      <w:r>
        <w:rPr>
          <w:rFonts w:ascii="Times New Roman" w:hAnsi="Times New Roman"/>
          <w:b/>
          <w:sz w:val="32"/>
          <w:u w:val="single"/>
        </w:rPr>
        <w:tab/>
      </w:r>
      <w:r>
        <w:rPr>
          <w:rFonts w:ascii="Times New Roman" w:hAnsi="Times New Roman"/>
          <w:b/>
          <w:sz w:val="32"/>
          <w:u w:val="single"/>
        </w:rPr>
        <w:tab/>
      </w:r>
    </w:p>
    <w:p w14:paraId="111BA5F9" w14:textId="77777777" w:rsidR="00890CFF" w:rsidRDefault="00890CFF">
      <w:pPr>
        <w:spacing w:line="300" w:lineRule="auto"/>
        <w:ind w:firstLine="1680"/>
        <w:rPr>
          <w:rFonts w:ascii="Times New Roman" w:hAnsi="Times New Roman"/>
          <w:b/>
          <w:sz w:val="24"/>
        </w:rPr>
      </w:pPr>
    </w:p>
    <w:p w14:paraId="35D51D32" w14:textId="77777777" w:rsidR="00890CFF" w:rsidRDefault="00890CFF">
      <w:pPr>
        <w:spacing w:line="300" w:lineRule="auto"/>
        <w:ind w:firstLine="1680"/>
        <w:rPr>
          <w:rFonts w:ascii="Times New Roman" w:hAnsi="Times New Roman"/>
          <w:b/>
          <w:sz w:val="24"/>
        </w:rPr>
      </w:pPr>
    </w:p>
    <w:p w14:paraId="103C9DDC" w14:textId="77777777" w:rsidR="00890CFF" w:rsidRDefault="00000000">
      <w:pPr>
        <w:spacing w:line="300" w:lineRule="auto"/>
        <w:ind w:firstLineChars="100" w:firstLine="301"/>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212AAB2D" w14:textId="77777777" w:rsidR="00890CFF" w:rsidRDefault="00000000">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lastRenderedPageBreak/>
        <w:t>目</w:t>
      </w:r>
      <w:r>
        <w:rPr>
          <w:rFonts w:ascii="Times New Roman" w:hAnsi="Times New Roman"/>
          <w:b/>
          <w:bCs/>
          <w:sz w:val="36"/>
          <w:szCs w:val="36"/>
        </w:rPr>
        <w:t xml:space="preserve">  </w:t>
      </w:r>
      <w:r>
        <w:rPr>
          <w:rFonts w:ascii="Times New Roman" w:hAnsi="Times New Roman"/>
          <w:b/>
          <w:bCs/>
          <w:sz w:val="36"/>
          <w:szCs w:val="36"/>
        </w:rPr>
        <w:t>录</w:t>
      </w:r>
    </w:p>
    <w:p w14:paraId="2B91F50D"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1</w:t>
      </w:r>
      <w:r>
        <w:rPr>
          <w:rFonts w:ascii="Times New Roman" w:hAnsi="Times New Roman" w:hint="eastAsia"/>
          <w:color w:val="000000"/>
          <w:kern w:val="0"/>
          <w:sz w:val="24"/>
        </w:rPr>
        <w:t>）《工程建设资格审查申请书》原件（格式详见附件打印且加盖单位公章及法人签字或盖章）。</w:t>
      </w:r>
    </w:p>
    <w:p w14:paraId="0BB3D9A3"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2</w:t>
      </w:r>
      <w:r>
        <w:rPr>
          <w:rFonts w:ascii="Times New Roman" w:hAnsi="Times New Roman" w:hint="eastAsia"/>
          <w:color w:val="000000"/>
          <w:kern w:val="0"/>
          <w:sz w:val="24"/>
        </w:rPr>
        <w:t>）企业营业执照复印件加盖公章（企业营业执照情况可通过“国家企业信用信息公示系统”网站核查真实性）。</w:t>
      </w:r>
    </w:p>
    <w:p w14:paraId="4D001FCB"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3</w:t>
      </w:r>
      <w:r>
        <w:rPr>
          <w:rFonts w:ascii="Times New Roman" w:hAnsi="Times New Roman" w:hint="eastAsia"/>
          <w:color w:val="000000"/>
          <w:kern w:val="0"/>
          <w:sz w:val="24"/>
        </w:rPr>
        <w:t>）企业资质等级证书复印件加盖公章（企业资质情况通过扫描建筑业企业资质证书复印件的</w:t>
      </w:r>
      <w:proofErr w:type="gramStart"/>
      <w:r>
        <w:rPr>
          <w:rFonts w:ascii="Times New Roman" w:hAnsi="Times New Roman" w:hint="eastAsia"/>
          <w:color w:val="000000"/>
          <w:kern w:val="0"/>
          <w:sz w:val="24"/>
        </w:rPr>
        <w:t>二维码核查</w:t>
      </w:r>
      <w:proofErr w:type="gramEnd"/>
      <w:r>
        <w:rPr>
          <w:rFonts w:ascii="Times New Roman" w:hAnsi="Times New Roman" w:hint="eastAsia"/>
          <w:color w:val="000000"/>
          <w:kern w:val="0"/>
          <w:sz w:val="24"/>
        </w:rPr>
        <w:t>真实性）。</w:t>
      </w:r>
    </w:p>
    <w:p w14:paraId="35FD542A"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4</w:t>
      </w:r>
      <w:r>
        <w:rPr>
          <w:rFonts w:ascii="Times New Roman" w:hAnsi="Times New Roman" w:hint="eastAsia"/>
          <w:color w:val="000000"/>
          <w:kern w:val="0"/>
          <w:sz w:val="24"/>
        </w:rPr>
        <w:t>）企业安全生产许可证原件（根据项目类别区分，由建设、交通或水利行政主管部门核发，相关官方系统平台可以查询的，提供系统打印件加盖投标单位公章，可不提供原件）。</w:t>
      </w:r>
    </w:p>
    <w:p w14:paraId="17B22E5E"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5</w:t>
      </w:r>
      <w:r>
        <w:rPr>
          <w:rFonts w:ascii="Times New Roman" w:hAnsi="Times New Roman" w:hint="eastAsia"/>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6F8D0ED4"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6</w:t>
      </w:r>
      <w:r>
        <w:rPr>
          <w:rFonts w:ascii="Times New Roman" w:hAnsi="Times New Roman" w:hint="eastAsia"/>
          <w:color w:val="000000"/>
          <w:kern w:val="0"/>
          <w:sz w:val="24"/>
        </w:rPr>
        <w:t>）注册建造师证书原件。（相关官方系统平台可以查询的，提供系统打印件加盖投标单位公章，可不提供原件）</w:t>
      </w:r>
    </w:p>
    <w:p w14:paraId="2ECB9734"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7</w:t>
      </w:r>
      <w:r>
        <w:rPr>
          <w:rFonts w:ascii="Times New Roman" w:hAnsi="Times New Roman" w:hint="eastAsia"/>
          <w:color w:val="000000"/>
          <w:kern w:val="0"/>
          <w:sz w:val="24"/>
        </w:rPr>
        <w:t>）注册建造师安全生产考核合格证（</w:t>
      </w:r>
      <w:r>
        <w:rPr>
          <w:rFonts w:ascii="Times New Roman" w:hAnsi="Times New Roman" w:hint="eastAsia"/>
          <w:color w:val="000000"/>
          <w:kern w:val="0"/>
          <w:sz w:val="24"/>
        </w:rPr>
        <w:t>B</w:t>
      </w:r>
      <w:r>
        <w:rPr>
          <w:rFonts w:ascii="Times New Roman" w:hAnsi="Times New Roman" w:hint="eastAsia"/>
          <w:color w:val="000000"/>
          <w:kern w:val="0"/>
          <w:sz w:val="24"/>
        </w:rPr>
        <w:t>类证书）原件。（相关官方系统平台可以查询的，提供系统打印件加盖投标单位公章，可不提供原件）</w:t>
      </w:r>
    </w:p>
    <w:p w14:paraId="72F36E7F" w14:textId="25555EA3"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8</w:t>
      </w:r>
      <w:r>
        <w:rPr>
          <w:rFonts w:ascii="Times New Roman" w:hAnsi="Times New Roman" w:hint="eastAsia"/>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Pr>
          <w:rFonts w:ascii="Times New Roman" w:hAnsi="Times New Roman" w:hint="eastAsia"/>
          <w:color w:val="000000"/>
          <w:kern w:val="0"/>
          <w:sz w:val="24"/>
        </w:rPr>
        <w:t>推连续</w:t>
      </w:r>
      <w:proofErr w:type="gramEnd"/>
      <w:r>
        <w:rPr>
          <w:rFonts w:ascii="Times New Roman" w:hAnsi="Times New Roman" w:hint="eastAsia"/>
          <w:color w:val="000000"/>
          <w:kern w:val="0"/>
          <w:sz w:val="24"/>
        </w:rPr>
        <w:t>三个月：</w:t>
      </w:r>
      <w:r>
        <w:rPr>
          <w:rFonts w:ascii="Times New Roman" w:hAnsi="Times New Roman" w:hint="eastAsia"/>
          <w:color w:val="000000"/>
          <w:kern w:val="0"/>
          <w:sz w:val="24"/>
        </w:rPr>
        <w:t>2024</w:t>
      </w:r>
      <w:r>
        <w:rPr>
          <w:rFonts w:ascii="Times New Roman" w:hAnsi="Times New Roman" w:hint="eastAsia"/>
          <w:color w:val="000000"/>
          <w:kern w:val="0"/>
          <w:sz w:val="24"/>
        </w:rPr>
        <w:t>年</w:t>
      </w:r>
      <w:r w:rsidR="003C1E42">
        <w:rPr>
          <w:rFonts w:ascii="Times New Roman" w:hAnsi="Times New Roman" w:hint="eastAsia"/>
          <w:color w:val="000000"/>
          <w:kern w:val="0"/>
          <w:sz w:val="24"/>
        </w:rPr>
        <w:t>7</w:t>
      </w:r>
      <w:r>
        <w:rPr>
          <w:rFonts w:ascii="Times New Roman" w:hAnsi="Times New Roman" w:hint="eastAsia"/>
          <w:color w:val="000000"/>
          <w:kern w:val="0"/>
          <w:sz w:val="24"/>
        </w:rPr>
        <w:t>月至</w:t>
      </w:r>
      <w:r>
        <w:rPr>
          <w:rFonts w:ascii="Times New Roman" w:hAnsi="Times New Roman" w:hint="eastAsia"/>
          <w:color w:val="000000"/>
          <w:kern w:val="0"/>
          <w:sz w:val="24"/>
        </w:rPr>
        <w:t>2024</w:t>
      </w:r>
      <w:r>
        <w:rPr>
          <w:rFonts w:ascii="Times New Roman" w:hAnsi="Times New Roman" w:hint="eastAsia"/>
          <w:color w:val="000000"/>
          <w:kern w:val="0"/>
          <w:sz w:val="24"/>
        </w:rPr>
        <w:t>年</w:t>
      </w:r>
      <w:r w:rsidR="003C1E42">
        <w:rPr>
          <w:rFonts w:ascii="Times New Roman" w:hAnsi="Times New Roman" w:hint="eastAsia"/>
          <w:color w:val="000000"/>
          <w:kern w:val="0"/>
          <w:sz w:val="24"/>
        </w:rPr>
        <w:t>9</w:t>
      </w:r>
      <w:r>
        <w:rPr>
          <w:rFonts w:ascii="Times New Roman" w:hAnsi="Times New Roman" w:hint="eastAsia"/>
          <w:color w:val="000000"/>
          <w:kern w:val="0"/>
          <w:sz w:val="24"/>
        </w:rPr>
        <w:t>月，如注册建造师、被委托人（如有）是退休人员，则只需提供退休证明和聘用合同复印件加盖公章。</w:t>
      </w:r>
    </w:p>
    <w:p w14:paraId="14790EFD"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注：社保机构出具的缴纳社会基本养老保险的缴纳凭证原件包括：①社保手册；②该投标单位经社保机构出具的缴费清单；③从社保机构打印的交费凭证（其中之一均可）。</w:t>
      </w:r>
    </w:p>
    <w:p w14:paraId="7EFAFC56"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9</w:t>
      </w:r>
      <w:r>
        <w:rPr>
          <w:rFonts w:ascii="Times New Roman" w:hAnsi="Times New Roman" w:hint="eastAsia"/>
          <w:color w:val="000000"/>
          <w:kern w:val="0"/>
          <w:sz w:val="24"/>
        </w:rPr>
        <w:t>）投标人承诺书原件（详见附件打印且加盖投标单位公章、法定代表人签字或盖章）。</w:t>
      </w:r>
    </w:p>
    <w:p w14:paraId="769F32F5" w14:textId="77777777" w:rsidR="00890CFF" w:rsidRDefault="00000000">
      <w:pPr>
        <w:pStyle w:val="ac"/>
        <w:numPr>
          <w:ilvl w:val="0"/>
          <w:numId w:val="2"/>
        </w:numPr>
        <w:spacing w:line="440" w:lineRule="exact"/>
        <w:ind w:rightChars="-10" w:right="-21" w:firstLineChars="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10</w:t>
      </w:r>
      <w:r>
        <w:rPr>
          <w:rFonts w:ascii="Times New Roman" w:hAnsi="Times New Roman" w:hint="eastAsia"/>
          <w:color w:val="000000"/>
          <w:kern w:val="0"/>
          <w:sz w:val="24"/>
        </w:rPr>
        <w:t>）江苏省建筑市场监管与诚信信息一体化平台中动态监管不合格资质查询合格承诺书原件（详见附件）。</w:t>
      </w:r>
    </w:p>
    <w:p w14:paraId="217E24C6" w14:textId="77777777" w:rsidR="00890CFF" w:rsidRDefault="00000000">
      <w:pPr>
        <w:pStyle w:val="ac"/>
        <w:numPr>
          <w:ilvl w:val="0"/>
          <w:numId w:val="2"/>
        </w:numPr>
        <w:spacing w:line="440" w:lineRule="exact"/>
        <w:ind w:firstLineChars="0"/>
        <w:rPr>
          <w:rFonts w:ascii="Times New Roman" w:hAnsi="Times New Roman"/>
          <w:kern w:val="0"/>
          <w:sz w:val="24"/>
        </w:rPr>
      </w:pPr>
      <w:r>
        <w:rPr>
          <w:rFonts w:ascii="Times New Roman" w:hAnsi="Times New Roman" w:hint="eastAsia"/>
          <w:color w:val="000000"/>
          <w:kern w:val="0"/>
          <w:sz w:val="24"/>
        </w:rPr>
        <w:t>（</w:t>
      </w:r>
      <w:r>
        <w:rPr>
          <w:rFonts w:ascii="Times New Roman" w:hAnsi="Times New Roman"/>
          <w:color w:val="000000"/>
          <w:kern w:val="0"/>
          <w:sz w:val="24"/>
        </w:rPr>
        <w:t>11</w:t>
      </w:r>
      <w:r>
        <w:rPr>
          <w:rFonts w:ascii="Times New Roman" w:hAnsi="Times New Roman" w:hint="eastAsia"/>
          <w:color w:val="000000"/>
          <w:kern w:val="0"/>
          <w:sz w:val="24"/>
        </w:rPr>
        <w:t>）投标保证金缴款凭证。</w:t>
      </w:r>
    </w:p>
    <w:p w14:paraId="73DCF8AE" w14:textId="77777777" w:rsidR="00890CFF" w:rsidRDefault="00000000">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四</w:t>
      </w:r>
      <w:r>
        <w:rPr>
          <w:rFonts w:ascii="Times New Roman" w:hAnsi="Times New Roman"/>
          <w:b/>
          <w:kern w:val="0"/>
          <w:sz w:val="30"/>
          <w:szCs w:val="30"/>
          <w:lang w:bidi="en-US"/>
        </w:rPr>
        <w:t>：</w:t>
      </w:r>
    </w:p>
    <w:p w14:paraId="23C830F9" w14:textId="77777777" w:rsidR="00890CFF" w:rsidRDefault="00890CFF">
      <w:pPr>
        <w:jc w:val="center"/>
        <w:rPr>
          <w:rFonts w:ascii="Times New Roman" w:hAnsi="Times New Roman"/>
          <w:b/>
          <w:bCs/>
          <w:sz w:val="44"/>
        </w:rPr>
      </w:pPr>
    </w:p>
    <w:p w14:paraId="2CDB421F" w14:textId="77777777" w:rsidR="00890CFF" w:rsidRDefault="00000000">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75EEAAF0" w14:textId="77777777" w:rsidR="00890CFF" w:rsidRDefault="00000000">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0CE5657F" w14:textId="77777777" w:rsidR="00890CFF" w:rsidRDefault="00000000">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w:t>
      </w:r>
      <w:proofErr w:type="gramStart"/>
      <w:r>
        <w:rPr>
          <w:rFonts w:ascii="Times New Roman" w:hAnsi="Times New Roman"/>
          <w:sz w:val="28"/>
        </w:rPr>
        <w:t>位拟</w:t>
      </w:r>
      <w:proofErr w:type="gramEnd"/>
      <w:r>
        <w:rPr>
          <w:rFonts w:ascii="Times New Roman" w:hAnsi="Times New Roman"/>
          <w:sz w:val="28"/>
        </w:rPr>
        <w:t>参与该招标工程的投标报名。特此申请。</w:t>
      </w:r>
    </w:p>
    <w:p w14:paraId="2D451BF5" w14:textId="77777777" w:rsidR="00890CFF" w:rsidRDefault="00890CFF">
      <w:pPr>
        <w:spacing w:line="460" w:lineRule="exact"/>
        <w:ind w:firstLine="645"/>
        <w:rPr>
          <w:rFonts w:ascii="Times New Roman" w:hAnsi="Times New Roman"/>
          <w:sz w:val="28"/>
        </w:rPr>
      </w:pPr>
    </w:p>
    <w:p w14:paraId="4C0FDD62" w14:textId="77777777" w:rsidR="00890CFF" w:rsidRDefault="00000000">
      <w:pPr>
        <w:spacing w:line="460" w:lineRule="exact"/>
        <w:ind w:firstLine="645"/>
        <w:rPr>
          <w:rFonts w:ascii="Times New Roman" w:hAnsi="Times New Roman"/>
          <w:sz w:val="28"/>
        </w:rPr>
      </w:pPr>
      <w:r>
        <w:rPr>
          <w:rFonts w:ascii="Times New Roman" w:hAnsi="Times New Roman"/>
          <w:sz w:val="28"/>
        </w:rPr>
        <w:t>我单位基本情况：</w:t>
      </w:r>
    </w:p>
    <w:p w14:paraId="537F6096" w14:textId="77777777" w:rsidR="00890CFF" w:rsidRDefault="00000000">
      <w:pPr>
        <w:spacing w:line="460" w:lineRule="exact"/>
        <w:ind w:firstLine="645"/>
        <w:rPr>
          <w:rFonts w:ascii="Times New Roman" w:hAnsi="Times New Roman"/>
          <w:sz w:val="28"/>
        </w:rPr>
      </w:pPr>
      <w:r>
        <w:rPr>
          <w:rFonts w:ascii="Times New Roman" w:hAnsi="Times New Roman"/>
          <w:sz w:val="28"/>
        </w:rPr>
        <w:t xml:space="preserve">    1</w:t>
      </w:r>
      <w:r>
        <w:rPr>
          <w:rFonts w:ascii="Times New Roman" w:hAnsi="Times New Roman"/>
          <w:sz w:val="28"/>
        </w:rPr>
        <w:t>、资质类别和等级：</w:t>
      </w:r>
    </w:p>
    <w:p w14:paraId="7DC45123" w14:textId="77777777" w:rsidR="00890CFF" w:rsidRDefault="00890CFF">
      <w:pPr>
        <w:spacing w:line="460" w:lineRule="exact"/>
        <w:ind w:firstLine="645"/>
        <w:rPr>
          <w:rFonts w:ascii="Times New Roman" w:hAnsi="Times New Roman"/>
          <w:sz w:val="28"/>
        </w:rPr>
      </w:pPr>
    </w:p>
    <w:p w14:paraId="58F355C3" w14:textId="77777777" w:rsidR="00890CFF" w:rsidRDefault="00000000">
      <w:pPr>
        <w:spacing w:line="460" w:lineRule="exact"/>
        <w:ind w:firstLine="645"/>
        <w:rPr>
          <w:rFonts w:ascii="Times New Roman" w:hAnsi="Times New Roman"/>
          <w:sz w:val="28"/>
        </w:rPr>
      </w:pPr>
      <w:r>
        <w:rPr>
          <w:rFonts w:ascii="Times New Roman" w:hAnsi="Times New Roman"/>
          <w:sz w:val="28"/>
        </w:rPr>
        <w:t xml:space="preserve">    2</w:t>
      </w:r>
      <w:r>
        <w:rPr>
          <w:rFonts w:ascii="Times New Roman" w:hAnsi="Times New Roman"/>
          <w:sz w:val="28"/>
        </w:rPr>
        <w:t>、企业业绩、信誉：</w:t>
      </w:r>
    </w:p>
    <w:p w14:paraId="6B6D67D5" w14:textId="77777777" w:rsidR="00890CFF" w:rsidRDefault="00890CFF">
      <w:pPr>
        <w:spacing w:line="460" w:lineRule="exact"/>
        <w:ind w:firstLine="645"/>
        <w:rPr>
          <w:rFonts w:ascii="Times New Roman" w:hAnsi="Times New Roman"/>
          <w:sz w:val="28"/>
        </w:rPr>
      </w:pPr>
    </w:p>
    <w:p w14:paraId="4D331406" w14:textId="77777777" w:rsidR="00890CFF" w:rsidRDefault="00000000">
      <w:pPr>
        <w:snapToGrid w:val="0"/>
        <w:spacing w:line="460" w:lineRule="exact"/>
        <w:ind w:firstLineChars="450" w:firstLine="12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、其他说明：</w:t>
      </w:r>
    </w:p>
    <w:p w14:paraId="1D6A11FA" w14:textId="77777777" w:rsidR="00890CFF" w:rsidRDefault="00000000">
      <w:pPr>
        <w:snapToGrid w:val="0"/>
        <w:spacing w:line="460" w:lineRule="exact"/>
        <w:ind w:firstLineChars="200" w:firstLine="562"/>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29B31AB0" w14:textId="77777777" w:rsidR="00890CFF" w:rsidRDefault="00890CFF">
      <w:pPr>
        <w:snapToGrid w:val="0"/>
        <w:spacing w:line="460" w:lineRule="exact"/>
        <w:ind w:firstLineChars="400" w:firstLine="1120"/>
        <w:rPr>
          <w:rFonts w:ascii="Times New Roman" w:hAnsi="Times New Roman"/>
          <w:sz w:val="28"/>
          <w:szCs w:val="28"/>
        </w:rPr>
      </w:pPr>
    </w:p>
    <w:p w14:paraId="7B7E030B" w14:textId="77777777" w:rsidR="00890CFF" w:rsidRDefault="00000000">
      <w:pPr>
        <w:snapToGrid w:val="0"/>
        <w:spacing w:line="460" w:lineRule="exact"/>
        <w:ind w:firstLineChars="150" w:firstLine="4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地址：</w:t>
      </w:r>
      <w:r>
        <w:rPr>
          <w:rFonts w:ascii="Times New Roman" w:hAnsi="Times New Roman"/>
          <w:sz w:val="28"/>
          <w:szCs w:val="28"/>
        </w:rPr>
        <w:t xml:space="preserve">                   </w:t>
      </w:r>
      <w:r>
        <w:rPr>
          <w:rFonts w:ascii="Times New Roman" w:hAnsi="Times New Roman"/>
          <w:sz w:val="28"/>
          <w:szCs w:val="28"/>
        </w:rPr>
        <w:t>邮编：</w:t>
      </w:r>
    </w:p>
    <w:p w14:paraId="66924B02" w14:textId="77777777" w:rsidR="00890CFF" w:rsidRDefault="00000000">
      <w:pPr>
        <w:snapToGrid w:val="0"/>
        <w:spacing w:line="460" w:lineRule="exact"/>
        <w:ind w:firstLineChars="200" w:firstLine="560"/>
        <w:rPr>
          <w:rFonts w:ascii="Times New Roman" w:hAnsi="Times New Roman"/>
          <w:sz w:val="28"/>
          <w:szCs w:val="28"/>
        </w:rPr>
      </w:pPr>
      <w:r>
        <w:rPr>
          <w:rFonts w:ascii="Times New Roman" w:hAnsi="Times New Roman"/>
          <w:sz w:val="28"/>
          <w:szCs w:val="28"/>
        </w:rPr>
        <w:t>联系人：</w:t>
      </w:r>
      <w:r>
        <w:rPr>
          <w:rFonts w:ascii="Times New Roman" w:hAnsi="Times New Roman"/>
          <w:sz w:val="28"/>
          <w:szCs w:val="28"/>
        </w:rPr>
        <w:t xml:space="preserve">                 </w:t>
      </w:r>
      <w:r>
        <w:rPr>
          <w:rFonts w:ascii="Times New Roman" w:hAnsi="Times New Roman"/>
          <w:sz w:val="28"/>
          <w:szCs w:val="28"/>
        </w:rPr>
        <w:t>电话：</w:t>
      </w:r>
      <w:r>
        <w:rPr>
          <w:rFonts w:ascii="Times New Roman" w:hAnsi="Times New Roman"/>
          <w:sz w:val="28"/>
          <w:szCs w:val="28"/>
        </w:rPr>
        <w:t xml:space="preserve">         </w:t>
      </w:r>
    </w:p>
    <w:p w14:paraId="3AEFD4BF" w14:textId="77777777" w:rsidR="00890CFF" w:rsidRDefault="00000000">
      <w:pPr>
        <w:snapToGrid w:val="0"/>
        <w:spacing w:line="460" w:lineRule="exact"/>
        <w:ind w:firstLineChars="200" w:firstLine="560"/>
        <w:rPr>
          <w:rFonts w:ascii="Times New Roman" w:hAnsi="Times New Roman"/>
          <w:sz w:val="28"/>
          <w:szCs w:val="28"/>
        </w:rPr>
      </w:pPr>
      <w:r>
        <w:rPr>
          <w:rFonts w:ascii="Times New Roman" w:hAnsi="Times New Roman"/>
          <w:sz w:val="28"/>
          <w:szCs w:val="28"/>
        </w:rPr>
        <w:t>E-mail:</w:t>
      </w:r>
    </w:p>
    <w:p w14:paraId="62E1B0FF" w14:textId="77777777" w:rsidR="00890CFF" w:rsidRDefault="00890CFF">
      <w:pPr>
        <w:snapToGrid w:val="0"/>
        <w:ind w:firstLineChars="200" w:firstLine="560"/>
        <w:rPr>
          <w:rFonts w:ascii="Times New Roman" w:hAnsi="Times New Roman"/>
          <w:sz w:val="28"/>
          <w:szCs w:val="28"/>
        </w:rPr>
      </w:pPr>
    </w:p>
    <w:p w14:paraId="1E0ED9EF" w14:textId="77777777" w:rsidR="00890CFF" w:rsidRDefault="00890CFF">
      <w:pPr>
        <w:snapToGrid w:val="0"/>
        <w:ind w:firstLineChars="200" w:firstLine="560"/>
        <w:rPr>
          <w:rFonts w:ascii="Times New Roman" w:hAnsi="Times New Roman"/>
          <w:sz w:val="28"/>
          <w:szCs w:val="28"/>
        </w:rPr>
      </w:pPr>
    </w:p>
    <w:p w14:paraId="1817FF81" w14:textId="77777777" w:rsidR="00890CFF" w:rsidRDefault="00890CFF">
      <w:pPr>
        <w:snapToGrid w:val="0"/>
        <w:ind w:firstLineChars="200" w:firstLine="560"/>
        <w:rPr>
          <w:rFonts w:ascii="Times New Roman" w:hAnsi="Times New Roman"/>
          <w:sz w:val="28"/>
          <w:szCs w:val="28"/>
        </w:rPr>
      </w:pPr>
    </w:p>
    <w:p w14:paraId="66A33631" w14:textId="77777777" w:rsidR="00890CFF" w:rsidRDefault="00890CFF">
      <w:pPr>
        <w:snapToGrid w:val="0"/>
        <w:rPr>
          <w:rFonts w:ascii="Times New Roman" w:hAnsi="Times New Roman"/>
          <w:sz w:val="28"/>
          <w:szCs w:val="28"/>
        </w:rPr>
      </w:pPr>
    </w:p>
    <w:p w14:paraId="24A67E46" w14:textId="77777777" w:rsidR="00890CFF" w:rsidRDefault="00000000">
      <w:pPr>
        <w:snapToGrid w:val="0"/>
        <w:ind w:firstLineChars="300" w:firstLine="8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申请单位名称（公章）</w:t>
      </w:r>
    </w:p>
    <w:p w14:paraId="05288663" w14:textId="77777777" w:rsidR="00890CFF" w:rsidRDefault="00890CFF">
      <w:pPr>
        <w:snapToGrid w:val="0"/>
        <w:ind w:firstLineChars="300" w:firstLine="840"/>
        <w:jc w:val="center"/>
        <w:rPr>
          <w:rFonts w:ascii="Times New Roman" w:hAnsi="Times New Roman"/>
          <w:sz w:val="28"/>
          <w:szCs w:val="28"/>
        </w:rPr>
      </w:pPr>
    </w:p>
    <w:p w14:paraId="24541CE6" w14:textId="77777777" w:rsidR="00890CFF" w:rsidRDefault="00000000">
      <w:pPr>
        <w:snapToGrid w:val="0"/>
        <w:ind w:firstLineChars="300" w:firstLine="8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企业法定代表人（签名或盖章）</w:t>
      </w:r>
    </w:p>
    <w:p w14:paraId="035AF833" w14:textId="77777777" w:rsidR="00890CFF" w:rsidRDefault="00890CFF">
      <w:pPr>
        <w:snapToGrid w:val="0"/>
        <w:ind w:firstLineChars="300" w:firstLine="840"/>
        <w:jc w:val="center"/>
        <w:rPr>
          <w:rFonts w:ascii="Times New Roman" w:hAnsi="Times New Roman"/>
          <w:sz w:val="28"/>
          <w:szCs w:val="28"/>
        </w:rPr>
      </w:pPr>
    </w:p>
    <w:p w14:paraId="52A8FA44" w14:textId="77777777" w:rsidR="00890CFF" w:rsidRDefault="00000000">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6D94A345" w14:textId="77777777" w:rsidR="00890CFF" w:rsidRDefault="00000000">
      <w:pPr>
        <w:snapToGrid w:val="0"/>
        <w:spacing w:line="360" w:lineRule="auto"/>
        <w:rPr>
          <w:rFonts w:ascii="Times New Roman" w:hAnsi="Times New Roman"/>
          <w:sz w:val="28"/>
          <w:szCs w:val="28"/>
        </w:rPr>
      </w:pPr>
      <w:r>
        <w:rPr>
          <w:rFonts w:ascii="Times New Roman" w:hAnsi="Times New Roman"/>
          <w:sz w:val="28"/>
          <w:szCs w:val="28"/>
        </w:rPr>
        <w:br w:type="page"/>
      </w:r>
    </w:p>
    <w:tbl>
      <w:tblPr>
        <w:tblW w:w="8761" w:type="dxa"/>
        <w:jc w:val="center"/>
        <w:tblLayout w:type="fixed"/>
        <w:tblLook w:val="04A0" w:firstRow="1" w:lastRow="0" w:firstColumn="1" w:lastColumn="0" w:noHBand="0" w:noVBand="1"/>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rsidR="00890CFF" w14:paraId="5666E2D9" w14:textId="77777777">
        <w:trPr>
          <w:trHeight w:val="69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5331C346"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lastRenderedPageBreak/>
              <w:t>拟</w:t>
            </w:r>
            <w:r>
              <w:rPr>
                <w:rFonts w:ascii="Times New Roman" w:hAnsi="Times New Roman"/>
                <w:kern w:val="0"/>
                <w:sz w:val="23"/>
                <w:szCs w:val="23"/>
              </w:rPr>
              <w:t xml:space="preserve"> </w:t>
            </w:r>
            <w:r>
              <w:rPr>
                <w:rFonts w:ascii="Times New Roman" w:hAnsi="Times New Roman"/>
                <w:kern w:val="0"/>
                <w:sz w:val="23"/>
                <w:szCs w:val="23"/>
              </w:rPr>
              <w:t>投</w:t>
            </w:r>
            <w:r>
              <w:rPr>
                <w:rFonts w:ascii="Times New Roman" w:hAnsi="Times New Roman"/>
                <w:kern w:val="0"/>
                <w:sz w:val="23"/>
                <w:szCs w:val="23"/>
              </w:rPr>
              <w:t xml:space="preserve"> </w:t>
            </w:r>
            <w:r>
              <w:rPr>
                <w:rFonts w:ascii="Times New Roman" w:hAnsi="Times New Roman"/>
                <w:kern w:val="0"/>
                <w:sz w:val="23"/>
                <w:szCs w:val="23"/>
              </w:rPr>
              <w:t>入</w:t>
            </w:r>
            <w:r>
              <w:rPr>
                <w:rFonts w:ascii="Times New Roman" w:hAnsi="Times New Roman"/>
                <w:kern w:val="0"/>
                <w:sz w:val="23"/>
                <w:szCs w:val="23"/>
              </w:rPr>
              <w:t xml:space="preserve"> </w:t>
            </w:r>
            <w:r>
              <w:rPr>
                <w:rFonts w:ascii="Times New Roman" w:hAnsi="Times New Roman"/>
                <w:kern w:val="0"/>
                <w:sz w:val="23"/>
                <w:szCs w:val="23"/>
              </w:rPr>
              <w:t>的</w:t>
            </w:r>
            <w:r>
              <w:rPr>
                <w:rFonts w:ascii="Times New Roman" w:hAnsi="Times New Roman"/>
                <w:kern w:val="0"/>
                <w:sz w:val="23"/>
                <w:szCs w:val="23"/>
              </w:rPr>
              <w:t xml:space="preserve"> </w:t>
            </w:r>
            <w:r>
              <w:rPr>
                <w:rFonts w:ascii="Times New Roman" w:hAnsi="Times New Roman"/>
                <w:kern w:val="0"/>
                <w:sz w:val="23"/>
                <w:szCs w:val="23"/>
              </w:rPr>
              <w:t>主</w:t>
            </w:r>
            <w:r>
              <w:rPr>
                <w:rFonts w:ascii="Times New Roman" w:hAnsi="Times New Roman"/>
                <w:kern w:val="0"/>
                <w:sz w:val="23"/>
                <w:szCs w:val="23"/>
              </w:rPr>
              <w:t xml:space="preserve"> </w:t>
            </w:r>
            <w:r>
              <w:rPr>
                <w:rFonts w:ascii="Times New Roman" w:hAnsi="Times New Roman"/>
                <w:kern w:val="0"/>
                <w:sz w:val="23"/>
                <w:szCs w:val="23"/>
              </w:rPr>
              <w:t>要</w:t>
            </w:r>
            <w:r>
              <w:rPr>
                <w:rFonts w:ascii="Times New Roman" w:hAnsi="Times New Roman"/>
                <w:kern w:val="0"/>
                <w:sz w:val="23"/>
                <w:szCs w:val="23"/>
              </w:rPr>
              <w:t xml:space="preserve"> </w:t>
            </w:r>
            <w:r>
              <w:rPr>
                <w:rFonts w:ascii="Times New Roman" w:hAnsi="Times New Roman"/>
                <w:kern w:val="0"/>
                <w:sz w:val="23"/>
                <w:szCs w:val="23"/>
              </w:rPr>
              <w:t>人</w:t>
            </w:r>
            <w:r>
              <w:rPr>
                <w:rFonts w:ascii="Times New Roman" w:hAnsi="Times New Roman"/>
                <w:kern w:val="0"/>
                <w:sz w:val="23"/>
                <w:szCs w:val="23"/>
              </w:rPr>
              <w:t xml:space="preserve"> </w:t>
            </w:r>
            <w:r>
              <w:rPr>
                <w:rFonts w:ascii="Times New Roman" w:hAnsi="Times New Roman"/>
                <w:kern w:val="0"/>
                <w:sz w:val="23"/>
                <w:szCs w:val="23"/>
              </w:rPr>
              <w:t>员</w:t>
            </w:r>
            <w:r>
              <w:rPr>
                <w:rFonts w:ascii="Times New Roman" w:hAnsi="Times New Roman"/>
                <w:kern w:val="0"/>
                <w:sz w:val="23"/>
                <w:szCs w:val="23"/>
              </w:rPr>
              <w:t xml:space="preserve"> </w:t>
            </w:r>
            <w:r>
              <w:rPr>
                <w:rFonts w:ascii="Times New Roman" w:hAnsi="Times New Roman"/>
                <w:kern w:val="0"/>
                <w:sz w:val="23"/>
                <w:szCs w:val="23"/>
              </w:rPr>
              <w:t>表</w:t>
            </w:r>
          </w:p>
        </w:tc>
      </w:tr>
      <w:tr w:rsidR="00890CFF" w14:paraId="5B9B1ECF" w14:textId="77777777">
        <w:trPr>
          <w:trHeight w:val="789"/>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14580A3D"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22408BA7"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w:t>
            </w:r>
            <w:r>
              <w:rPr>
                <w:rFonts w:ascii="Times New Roman" w:hAnsi="Times New Roman"/>
                <w:kern w:val="0"/>
                <w:sz w:val="23"/>
                <w:szCs w:val="23"/>
              </w:rPr>
              <w:t xml:space="preserve"> </w:t>
            </w:r>
            <w:r>
              <w:rPr>
                <w:rFonts w:ascii="Times New Roman" w:hAnsi="Times New Roman"/>
                <w:kern w:val="0"/>
                <w:sz w:val="23"/>
                <w:szCs w:val="23"/>
              </w:rPr>
              <w:t>名</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097D081"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w:t>
            </w:r>
            <w:r>
              <w:rPr>
                <w:rFonts w:ascii="Times New Roman" w:hAnsi="Times New Roman"/>
                <w:kern w:val="0"/>
                <w:sz w:val="23"/>
                <w:szCs w:val="23"/>
              </w:rPr>
              <w:t xml:space="preserve"> </w:t>
            </w:r>
            <w:r>
              <w:rPr>
                <w:rFonts w:ascii="Times New Roman" w:hAnsi="Times New Roman"/>
                <w:kern w:val="0"/>
                <w:sz w:val="23"/>
                <w:szCs w:val="23"/>
              </w:rPr>
              <w:t>称</w:t>
            </w:r>
          </w:p>
        </w:tc>
        <w:tc>
          <w:tcPr>
            <w:tcW w:w="1611" w:type="dxa"/>
            <w:gridSpan w:val="6"/>
            <w:tcBorders>
              <w:top w:val="single" w:sz="4" w:space="0" w:color="auto"/>
              <w:left w:val="single" w:sz="4" w:space="0" w:color="auto"/>
              <w:bottom w:val="single" w:sz="4" w:space="0" w:color="auto"/>
              <w:right w:val="single" w:sz="4" w:space="0" w:color="auto"/>
            </w:tcBorders>
            <w:vAlign w:val="center"/>
          </w:tcPr>
          <w:p w14:paraId="27DF86FA"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166AB082"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rsidR="00890CFF" w14:paraId="73975534"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29E9243B"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3E06A007"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80BEA16" w14:textId="77777777" w:rsidR="00890CFF" w:rsidRDefault="00890CFF">
            <w:pPr>
              <w:autoSpaceDE w:val="0"/>
              <w:autoSpaceDN w:val="0"/>
              <w:adjustRightInd w:val="0"/>
              <w:spacing w:line="360" w:lineRule="auto"/>
              <w:ind w:leftChars="-43" w:left="-90"/>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6BD73E14"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7F5C566F"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r>
      <w:tr w:rsidR="00890CFF" w14:paraId="5D308CE3"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302225DF"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D3365D7"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75F39BE6"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35E6057C"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534910B5"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r>
      <w:tr w:rsidR="00890CFF" w14:paraId="6B7CF61A"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3FE0B484"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CD439F6"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8BA5EEB"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2068F4D6"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4C6EA849"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r>
      <w:tr w:rsidR="00890CFF" w14:paraId="6F0CE8C1" w14:textId="77777777">
        <w:trPr>
          <w:trHeight w:val="314"/>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7181F6F2"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44846417"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5FA4DE87"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4C2C8D6F"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082263D9"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r>
      <w:tr w:rsidR="00890CFF" w14:paraId="4CED5CD7"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6F4DDF35"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10D1E0F"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ABA5F0B"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56D7B85D"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30160422" w14:textId="77777777" w:rsidR="00890CFF" w:rsidRDefault="00890CFF">
            <w:pPr>
              <w:autoSpaceDE w:val="0"/>
              <w:autoSpaceDN w:val="0"/>
              <w:adjustRightInd w:val="0"/>
              <w:spacing w:line="360" w:lineRule="auto"/>
              <w:jc w:val="center"/>
              <w:rPr>
                <w:rFonts w:ascii="Times New Roman" w:hAnsi="Times New Roman"/>
                <w:kern w:val="0"/>
                <w:sz w:val="23"/>
                <w:szCs w:val="23"/>
              </w:rPr>
            </w:pPr>
          </w:p>
        </w:tc>
      </w:tr>
      <w:tr w:rsidR="00890CFF" w14:paraId="36FE09FA" w14:textId="77777777">
        <w:trPr>
          <w:trHeight w:val="668"/>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46BCD3EC"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rsidR="00890CFF" w14:paraId="7477CF54"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vAlign w:val="center"/>
          </w:tcPr>
          <w:p w14:paraId="1409A986"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w:t>
            </w:r>
            <w:r>
              <w:rPr>
                <w:rFonts w:ascii="Times New Roman" w:hAnsi="Times New Roman"/>
                <w:kern w:val="0"/>
                <w:sz w:val="23"/>
                <w:szCs w:val="23"/>
              </w:rPr>
              <w:t xml:space="preserve"> </w:t>
            </w:r>
            <w:r>
              <w:rPr>
                <w:rFonts w:ascii="Times New Roman" w:hAnsi="Times New Roman"/>
                <w:kern w:val="0"/>
                <w:sz w:val="23"/>
                <w:szCs w:val="23"/>
              </w:rPr>
              <w:t>号</w:t>
            </w:r>
          </w:p>
        </w:tc>
        <w:tc>
          <w:tcPr>
            <w:tcW w:w="1307" w:type="dxa"/>
            <w:gridSpan w:val="4"/>
            <w:tcBorders>
              <w:top w:val="single" w:sz="4" w:space="0" w:color="auto"/>
              <w:left w:val="single" w:sz="4" w:space="0" w:color="auto"/>
              <w:bottom w:val="single" w:sz="4" w:space="0" w:color="auto"/>
              <w:right w:val="single" w:sz="4" w:space="0" w:color="auto"/>
            </w:tcBorders>
            <w:vAlign w:val="center"/>
          </w:tcPr>
          <w:p w14:paraId="4CDED4DF"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sz="4" w:space="0" w:color="auto"/>
              <w:left w:val="single" w:sz="4" w:space="0" w:color="auto"/>
              <w:bottom w:val="single" w:sz="4" w:space="0" w:color="auto"/>
              <w:right w:val="single" w:sz="4" w:space="0" w:color="auto"/>
            </w:tcBorders>
            <w:vAlign w:val="center"/>
          </w:tcPr>
          <w:p w14:paraId="753D386C"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3EF575A3"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w:t>
            </w:r>
            <w:r>
              <w:rPr>
                <w:rFonts w:ascii="Times New Roman" w:hAnsi="Times New Roman"/>
                <w:kern w:val="0"/>
                <w:sz w:val="23"/>
                <w:szCs w:val="23"/>
              </w:rPr>
              <w:t xml:space="preserve"> </w:t>
            </w:r>
            <w:r>
              <w:rPr>
                <w:rFonts w:ascii="Times New Roman" w:hAnsi="Times New Roman"/>
                <w:kern w:val="0"/>
                <w:sz w:val="23"/>
                <w:szCs w:val="23"/>
              </w:rPr>
              <w:t>量</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BA2065F"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77217124"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316873"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37162E6C"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w:t>
            </w:r>
            <w:r>
              <w:rPr>
                <w:rFonts w:ascii="Times New Roman" w:hAnsi="Times New Roman"/>
                <w:kern w:val="0"/>
                <w:sz w:val="23"/>
                <w:szCs w:val="23"/>
              </w:rPr>
              <w:t xml:space="preserve"> </w:t>
            </w:r>
            <w:r>
              <w:rPr>
                <w:rFonts w:ascii="Times New Roman" w:hAnsi="Times New Roman"/>
                <w:kern w:val="0"/>
                <w:sz w:val="23"/>
                <w:szCs w:val="23"/>
              </w:rPr>
              <w:t>份</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E23C88"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D1B36E8"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w:t>
            </w:r>
            <w:r>
              <w:rPr>
                <w:rFonts w:ascii="Times New Roman" w:hAnsi="Times New Roman"/>
                <w:kern w:val="0"/>
                <w:sz w:val="23"/>
                <w:szCs w:val="23"/>
              </w:rPr>
              <w:t>KW</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89767C1"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w:t>
            </w:r>
            <w:r>
              <w:rPr>
                <w:rFonts w:ascii="Times New Roman" w:hAnsi="Times New Roman"/>
                <w:kern w:val="0"/>
                <w:sz w:val="23"/>
                <w:szCs w:val="23"/>
              </w:rPr>
              <w:t>M/H</w:t>
            </w:r>
          </w:p>
        </w:tc>
      </w:tr>
      <w:tr w:rsidR="00890CFF" w14:paraId="20E8E2CD"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3AFBCD4B"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03E1151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7CC906EA"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2BD85F6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1A6D903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6D72083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3699452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62052A9A"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52AEF849"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6CBB45CB"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60BA0514"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17A5A43F"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4665568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0FFC518B"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3E5E3CEE"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4866A4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0812CFDD"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2E5550F4"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2EE542C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10C298D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49FEECAE"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0470F0A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19DBBD0C"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7C2A8A26"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B140DE6"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61F1F5E2"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76C5645A"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781BCFD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75AFCDF1"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2151E81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75074916"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5D41ABC5"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163748D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2F989F61"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1958F69A"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0CD143BA"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5117CA0C"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0848F4A4"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5425ACEA"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6AC7D98F"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7D20F20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260085F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5766A03E"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3A9EC6AB"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25F12FB0" w14:textId="77777777">
        <w:trPr>
          <w:trHeight w:val="66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0C80F3D8"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rsidR="00890CFF" w14:paraId="32ED56D0" w14:textId="77777777">
        <w:trPr>
          <w:trHeight w:val="1056"/>
          <w:jc w:val="center"/>
        </w:trPr>
        <w:tc>
          <w:tcPr>
            <w:tcW w:w="1242" w:type="dxa"/>
            <w:gridSpan w:val="2"/>
            <w:tcBorders>
              <w:top w:val="single" w:sz="4" w:space="0" w:color="auto"/>
              <w:left w:val="single" w:sz="4" w:space="0" w:color="auto"/>
              <w:bottom w:val="single" w:sz="4" w:space="0" w:color="auto"/>
              <w:right w:val="single" w:sz="4" w:space="0" w:color="auto"/>
            </w:tcBorders>
            <w:vAlign w:val="center"/>
          </w:tcPr>
          <w:p w14:paraId="7FFFFDCC"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49DC9F65"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6D1AA632"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sz="4" w:space="0" w:color="auto"/>
              <w:left w:val="single" w:sz="4" w:space="0" w:color="auto"/>
              <w:bottom w:val="single" w:sz="4" w:space="0" w:color="auto"/>
              <w:right w:val="single" w:sz="4" w:space="0" w:color="auto"/>
            </w:tcBorders>
            <w:vAlign w:val="center"/>
          </w:tcPr>
          <w:p w14:paraId="53326E45"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107D5F8"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7F1D7BEF"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sz="4" w:space="0" w:color="auto"/>
              <w:left w:val="single" w:sz="4" w:space="0" w:color="auto"/>
              <w:bottom w:val="single" w:sz="4" w:space="0" w:color="auto"/>
              <w:right w:val="single" w:sz="4" w:space="0" w:color="auto"/>
            </w:tcBorders>
            <w:vAlign w:val="center"/>
          </w:tcPr>
          <w:p w14:paraId="75FC25EF"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sz="4" w:space="0" w:color="auto"/>
              <w:left w:val="single" w:sz="4" w:space="0" w:color="auto"/>
              <w:bottom w:val="single" w:sz="4" w:space="0" w:color="auto"/>
              <w:right w:val="single" w:sz="4" w:space="0" w:color="auto"/>
            </w:tcBorders>
            <w:vAlign w:val="center"/>
          </w:tcPr>
          <w:p w14:paraId="3F9AB16C" w14:textId="77777777" w:rsidR="00890CFF" w:rsidRDefault="0000000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 xml:space="preserve">奖惩　　</w:t>
            </w:r>
            <w:r>
              <w:rPr>
                <w:rFonts w:ascii="Times New Roman" w:hAnsi="Times New Roman"/>
                <w:kern w:val="0"/>
                <w:sz w:val="23"/>
                <w:szCs w:val="23"/>
              </w:rPr>
              <w:t xml:space="preserve"> </w:t>
            </w:r>
            <w:r>
              <w:rPr>
                <w:rFonts w:ascii="Times New Roman" w:hAnsi="Times New Roman"/>
                <w:kern w:val="0"/>
                <w:sz w:val="23"/>
                <w:szCs w:val="23"/>
              </w:rPr>
              <w:t>情况</w:t>
            </w:r>
          </w:p>
        </w:tc>
      </w:tr>
      <w:tr w:rsidR="00890CFF" w14:paraId="52D0391F"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2AFDD1F3"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53F1361E"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6DF80D3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69F321D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0ABC051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20FF06A1"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8A14A56"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7BFC6033"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5CF3985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1B9CD17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6D517B0F"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124E205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776BB05B"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335F42A3"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40872B23"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20872B82"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18188FE"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00BB7C1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6EB6282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7338E846"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1B954782"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5D38778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698CAFF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1CDFB905"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33AA691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9E73E61"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7EC5C14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3F8C6F60"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281D0C92"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412D554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7E9A99CF"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5BD91892"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5AF966F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B71B4AB"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9CF69A5"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r w:rsidR="00890CFF" w14:paraId="623B077A"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19F10A93"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336CADC8"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01739199"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551CF287"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71ED17D1"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588E6BEA"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41F45062" w14:textId="77777777" w:rsidR="00890CFF" w:rsidRDefault="00890CFF">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41980646" w14:textId="77777777" w:rsidR="00890CFF" w:rsidRDefault="00890CFF">
            <w:pPr>
              <w:autoSpaceDE w:val="0"/>
              <w:autoSpaceDN w:val="0"/>
              <w:adjustRightInd w:val="0"/>
              <w:spacing w:line="360" w:lineRule="auto"/>
              <w:jc w:val="left"/>
              <w:rPr>
                <w:rFonts w:ascii="Times New Roman" w:hAnsi="Times New Roman"/>
                <w:kern w:val="0"/>
                <w:sz w:val="23"/>
                <w:szCs w:val="23"/>
              </w:rPr>
            </w:pPr>
          </w:p>
        </w:tc>
      </w:tr>
    </w:tbl>
    <w:p w14:paraId="1940C123" w14:textId="77777777" w:rsidR="00890CFF" w:rsidRDefault="00000000">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五</w:t>
      </w:r>
      <w:r>
        <w:rPr>
          <w:rFonts w:ascii="Times New Roman" w:hAnsi="Times New Roman"/>
          <w:b/>
          <w:kern w:val="0"/>
          <w:sz w:val="30"/>
          <w:szCs w:val="30"/>
          <w:lang w:bidi="en-US"/>
        </w:rPr>
        <w:t>：</w:t>
      </w:r>
    </w:p>
    <w:p w14:paraId="629E6D5E" w14:textId="77777777" w:rsidR="00890CFF" w:rsidRDefault="00000000">
      <w:pPr>
        <w:pStyle w:val="a4"/>
        <w:spacing w:line="400" w:lineRule="atLeast"/>
        <w:jc w:val="center"/>
        <w:rPr>
          <w:rFonts w:ascii="Times New Roman" w:hAnsi="Times New Roman"/>
          <w:b/>
          <w:sz w:val="36"/>
          <w:szCs w:val="36"/>
        </w:rPr>
      </w:pPr>
      <w:r>
        <w:rPr>
          <w:rFonts w:ascii="Times New Roman" w:hAnsi="Times New Roman"/>
          <w:b/>
          <w:sz w:val="36"/>
          <w:szCs w:val="36"/>
        </w:rPr>
        <w:t>报</w:t>
      </w:r>
      <w:r>
        <w:rPr>
          <w:rFonts w:ascii="Times New Roman" w:hAnsi="Times New Roman"/>
          <w:b/>
          <w:sz w:val="36"/>
          <w:szCs w:val="36"/>
        </w:rPr>
        <w:t xml:space="preserve"> </w:t>
      </w:r>
      <w:r>
        <w:rPr>
          <w:rFonts w:ascii="Times New Roman" w:hAnsi="Times New Roman"/>
          <w:b/>
          <w:sz w:val="36"/>
          <w:szCs w:val="36"/>
        </w:rPr>
        <w:t>名</w:t>
      </w:r>
      <w:r>
        <w:rPr>
          <w:rFonts w:ascii="Times New Roman" w:hAnsi="Times New Roman"/>
          <w:b/>
          <w:sz w:val="36"/>
          <w:szCs w:val="36"/>
        </w:rPr>
        <w:t xml:space="preserve"> </w:t>
      </w:r>
      <w:r>
        <w:rPr>
          <w:rFonts w:ascii="Times New Roman" w:hAnsi="Times New Roman"/>
          <w:b/>
          <w:sz w:val="36"/>
          <w:szCs w:val="36"/>
        </w:rPr>
        <w:t>申</w:t>
      </w:r>
      <w:r>
        <w:rPr>
          <w:rFonts w:ascii="Times New Roman" w:hAnsi="Times New Roman"/>
          <w:b/>
          <w:sz w:val="36"/>
          <w:szCs w:val="36"/>
        </w:rPr>
        <w:t xml:space="preserve"> </w:t>
      </w:r>
      <w:r>
        <w:rPr>
          <w:rFonts w:ascii="Times New Roman" w:hAnsi="Times New Roman"/>
          <w:b/>
          <w:sz w:val="36"/>
          <w:szCs w:val="36"/>
        </w:rPr>
        <w:t>请</w:t>
      </w:r>
      <w:r>
        <w:rPr>
          <w:rFonts w:ascii="Times New Roman" w:hAnsi="Times New Roman"/>
          <w:b/>
          <w:sz w:val="36"/>
          <w:szCs w:val="36"/>
        </w:rPr>
        <w:t xml:space="preserve"> </w:t>
      </w:r>
      <w:r>
        <w:rPr>
          <w:rFonts w:ascii="Times New Roman" w:hAnsi="Times New Roman"/>
          <w:b/>
          <w:sz w:val="36"/>
          <w:szCs w:val="36"/>
        </w:rPr>
        <w:t>表</w:t>
      </w:r>
    </w:p>
    <w:p w14:paraId="6E93FBF3" w14:textId="77777777" w:rsidR="00890CFF" w:rsidRDefault="00890CFF">
      <w:pPr>
        <w:pStyle w:val="a4"/>
        <w:spacing w:line="400" w:lineRule="atLeast"/>
        <w:jc w:val="center"/>
        <w:rPr>
          <w:rFonts w:ascii="Times New Roman" w:hAnsi="Times New Roman"/>
          <w:b/>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890CFF" w14:paraId="4F07794A" w14:textId="77777777">
        <w:trPr>
          <w:trHeight w:val="624"/>
          <w:jc w:val="center"/>
        </w:trPr>
        <w:tc>
          <w:tcPr>
            <w:tcW w:w="2802" w:type="dxa"/>
            <w:vAlign w:val="center"/>
          </w:tcPr>
          <w:p w14:paraId="65F33FFD"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4E7BE8EE" w14:textId="77777777" w:rsidR="00890CFF" w:rsidRDefault="00890CFF">
            <w:pPr>
              <w:pStyle w:val="a4"/>
              <w:spacing w:line="240" w:lineRule="auto"/>
              <w:rPr>
                <w:rFonts w:ascii="Times New Roman" w:hAnsi="Times New Roman"/>
                <w:spacing w:val="-8"/>
                <w:sz w:val="24"/>
                <w:szCs w:val="24"/>
              </w:rPr>
            </w:pPr>
          </w:p>
        </w:tc>
      </w:tr>
      <w:tr w:rsidR="00890CFF" w14:paraId="389C39D8" w14:textId="77777777">
        <w:trPr>
          <w:trHeight w:val="624"/>
          <w:jc w:val="center"/>
        </w:trPr>
        <w:tc>
          <w:tcPr>
            <w:tcW w:w="2802" w:type="dxa"/>
            <w:vAlign w:val="center"/>
          </w:tcPr>
          <w:p w14:paraId="2E8E718C"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24C5E38C" w14:textId="77777777" w:rsidR="00890CFF" w:rsidRDefault="00890CFF">
            <w:pPr>
              <w:pStyle w:val="a4"/>
              <w:spacing w:line="240" w:lineRule="auto"/>
              <w:rPr>
                <w:rFonts w:ascii="Times New Roman" w:hAnsi="Times New Roman"/>
                <w:spacing w:val="-8"/>
                <w:sz w:val="24"/>
                <w:szCs w:val="24"/>
              </w:rPr>
            </w:pPr>
          </w:p>
        </w:tc>
      </w:tr>
      <w:tr w:rsidR="00890CFF" w14:paraId="178FA78B" w14:textId="77777777">
        <w:trPr>
          <w:trHeight w:val="624"/>
          <w:jc w:val="center"/>
        </w:trPr>
        <w:tc>
          <w:tcPr>
            <w:tcW w:w="2802" w:type="dxa"/>
            <w:vAlign w:val="center"/>
          </w:tcPr>
          <w:p w14:paraId="71639FA3"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6583A98B" w14:textId="77777777" w:rsidR="00890CFF" w:rsidRDefault="00890CFF">
            <w:pPr>
              <w:pStyle w:val="a4"/>
              <w:spacing w:line="240" w:lineRule="auto"/>
              <w:rPr>
                <w:rFonts w:ascii="Times New Roman" w:hAnsi="Times New Roman"/>
                <w:spacing w:val="-8"/>
                <w:sz w:val="24"/>
                <w:szCs w:val="24"/>
              </w:rPr>
            </w:pPr>
          </w:p>
        </w:tc>
      </w:tr>
      <w:tr w:rsidR="00890CFF" w14:paraId="79EF0686" w14:textId="77777777">
        <w:trPr>
          <w:trHeight w:val="624"/>
          <w:jc w:val="center"/>
        </w:trPr>
        <w:tc>
          <w:tcPr>
            <w:tcW w:w="2802" w:type="dxa"/>
            <w:vAlign w:val="center"/>
          </w:tcPr>
          <w:p w14:paraId="544D4524"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2914C6E8" w14:textId="77777777" w:rsidR="00890CFF" w:rsidRDefault="00890CFF">
            <w:pPr>
              <w:pStyle w:val="a4"/>
              <w:spacing w:line="240" w:lineRule="auto"/>
              <w:rPr>
                <w:rFonts w:ascii="Times New Roman" w:hAnsi="Times New Roman"/>
                <w:spacing w:val="-8"/>
                <w:sz w:val="24"/>
                <w:szCs w:val="24"/>
              </w:rPr>
            </w:pPr>
          </w:p>
        </w:tc>
      </w:tr>
      <w:tr w:rsidR="00890CFF" w14:paraId="2199F9FD" w14:textId="77777777">
        <w:trPr>
          <w:trHeight w:val="624"/>
          <w:jc w:val="center"/>
        </w:trPr>
        <w:tc>
          <w:tcPr>
            <w:tcW w:w="2802" w:type="dxa"/>
            <w:vAlign w:val="center"/>
          </w:tcPr>
          <w:p w14:paraId="09C0358B"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19984825" w14:textId="77777777" w:rsidR="00890CFF" w:rsidRDefault="00890CFF">
            <w:pPr>
              <w:pStyle w:val="a4"/>
              <w:spacing w:line="240" w:lineRule="auto"/>
              <w:rPr>
                <w:rFonts w:ascii="Times New Roman" w:hAnsi="Times New Roman"/>
                <w:spacing w:val="-8"/>
                <w:sz w:val="24"/>
                <w:szCs w:val="24"/>
              </w:rPr>
            </w:pPr>
          </w:p>
        </w:tc>
      </w:tr>
      <w:tr w:rsidR="00890CFF" w14:paraId="01C0A763" w14:textId="77777777">
        <w:trPr>
          <w:trHeight w:val="624"/>
          <w:jc w:val="center"/>
        </w:trPr>
        <w:tc>
          <w:tcPr>
            <w:tcW w:w="2802" w:type="dxa"/>
            <w:vMerge w:val="restart"/>
            <w:vAlign w:val="center"/>
          </w:tcPr>
          <w:p w14:paraId="1AF8C439"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5349B9ED" w14:textId="77777777" w:rsidR="00890CFF" w:rsidRDefault="00000000">
            <w:pPr>
              <w:pStyle w:val="a4"/>
              <w:spacing w:line="240" w:lineRule="auto"/>
              <w:rPr>
                <w:rFonts w:ascii="Times New Roman" w:hAnsi="Times New Roman"/>
                <w:spacing w:val="-8"/>
                <w:sz w:val="24"/>
                <w:szCs w:val="24"/>
              </w:rPr>
            </w:pPr>
            <w:r>
              <w:rPr>
                <w:rFonts w:ascii="Times New Roman" w:hAnsi="Times New Roman"/>
                <w:spacing w:val="-8"/>
                <w:sz w:val="24"/>
                <w:szCs w:val="24"/>
              </w:rPr>
              <w:t>联系人：</w:t>
            </w:r>
          </w:p>
        </w:tc>
      </w:tr>
      <w:tr w:rsidR="00890CFF" w14:paraId="78A76F1A" w14:textId="77777777">
        <w:trPr>
          <w:trHeight w:val="624"/>
          <w:jc w:val="center"/>
        </w:trPr>
        <w:tc>
          <w:tcPr>
            <w:tcW w:w="2802" w:type="dxa"/>
            <w:vMerge/>
            <w:vAlign w:val="center"/>
          </w:tcPr>
          <w:p w14:paraId="7052A06E" w14:textId="77777777" w:rsidR="00890CFF" w:rsidRDefault="00890CFF">
            <w:pPr>
              <w:pStyle w:val="a4"/>
              <w:spacing w:line="240" w:lineRule="auto"/>
              <w:jc w:val="center"/>
              <w:rPr>
                <w:rFonts w:ascii="Times New Roman" w:hAnsi="Times New Roman"/>
                <w:spacing w:val="-8"/>
                <w:sz w:val="24"/>
                <w:szCs w:val="24"/>
              </w:rPr>
            </w:pPr>
          </w:p>
        </w:tc>
        <w:tc>
          <w:tcPr>
            <w:tcW w:w="6485" w:type="dxa"/>
            <w:vAlign w:val="center"/>
          </w:tcPr>
          <w:p w14:paraId="1879D694" w14:textId="77777777" w:rsidR="00890CFF" w:rsidRDefault="00000000">
            <w:pPr>
              <w:pStyle w:val="a4"/>
              <w:spacing w:line="240" w:lineRule="auto"/>
              <w:rPr>
                <w:rFonts w:ascii="Times New Roman" w:hAnsi="Times New Roman"/>
                <w:spacing w:val="-8"/>
                <w:sz w:val="24"/>
                <w:szCs w:val="24"/>
              </w:rPr>
            </w:pPr>
            <w:r>
              <w:rPr>
                <w:rFonts w:ascii="Times New Roman" w:hAnsi="Times New Roman"/>
                <w:spacing w:val="-8"/>
                <w:sz w:val="24"/>
                <w:szCs w:val="24"/>
              </w:rPr>
              <w:t>手机：</w:t>
            </w:r>
          </w:p>
        </w:tc>
      </w:tr>
      <w:tr w:rsidR="00890CFF" w14:paraId="2BB058AE" w14:textId="77777777">
        <w:trPr>
          <w:trHeight w:val="624"/>
          <w:jc w:val="center"/>
        </w:trPr>
        <w:tc>
          <w:tcPr>
            <w:tcW w:w="2802" w:type="dxa"/>
            <w:vMerge/>
            <w:vAlign w:val="center"/>
          </w:tcPr>
          <w:p w14:paraId="205975F9" w14:textId="77777777" w:rsidR="00890CFF" w:rsidRDefault="00890CFF">
            <w:pPr>
              <w:pStyle w:val="a4"/>
              <w:spacing w:line="240" w:lineRule="auto"/>
              <w:jc w:val="center"/>
              <w:rPr>
                <w:rFonts w:ascii="Times New Roman" w:hAnsi="Times New Roman"/>
                <w:spacing w:val="-8"/>
                <w:sz w:val="24"/>
                <w:szCs w:val="24"/>
              </w:rPr>
            </w:pPr>
          </w:p>
        </w:tc>
        <w:tc>
          <w:tcPr>
            <w:tcW w:w="6485" w:type="dxa"/>
            <w:vAlign w:val="center"/>
          </w:tcPr>
          <w:p w14:paraId="34D4A62A" w14:textId="77777777" w:rsidR="00890CFF" w:rsidRDefault="00000000">
            <w:pPr>
              <w:pStyle w:val="a4"/>
              <w:spacing w:line="240" w:lineRule="auto"/>
              <w:rPr>
                <w:rFonts w:ascii="Times New Roman" w:hAnsi="Times New Roman"/>
                <w:spacing w:val="-8"/>
                <w:sz w:val="24"/>
                <w:szCs w:val="24"/>
              </w:rPr>
            </w:pPr>
            <w:r>
              <w:rPr>
                <w:rFonts w:ascii="Times New Roman" w:hAnsi="Times New Roman"/>
                <w:spacing w:val="-8"/>
                <w:sz w:val="24"/>
                <w:szCs w:val="24"/>
              </w:rPr>
              <w:t>电子信箱：</w:t>
            </w:r>
          </w:p>
        </w:tc>
      </w:tr>
      <w:tr w:rsidR="00890CFF" w14:paraId="7A63661C" w14:textId="77777777">
        <w:trPr>
          <w:trHeight w:val="624"/>
          <w:jc w:val="center"/>
        </w:trPr>
        <w:tc>
          <w:tcPr>
            <w:tcW w:w="2802" w:type="dxa"/>
            <w:vMerge/>
            <w:vAlign w:val="center"/>
          </w:tcPr>
          <w:p w14:paraId="5201AB8C" w14:textId="77777777" w:rsidR="00890CFF" w:rsidRDefault="00890CFF">
            <w:pPr>
              <w:pStyle w:val="a4"/>
              <w:spacing w:line="240" w:lineRule="auto"/>
              <w:jc w:val="center"/>
              <w:rPr>
                <w:rFonts w:ascii="Times New Roman" w:hAnsi="Times New Roman"/>
                <w:spacing w:val="-8"/>
                <w:sz w:val="24"/>
                <w:szCs w:val="24"/>
              </w:rPr>
            </w:pPr>
          </w:p>
        </w:tc>
        <w:tc>
          <w:tcPr>
            <w:tcW w:w="6485" w:type="dxa"/>
            <w:vAlign w:val="center"/>
          </w:tcPr>
          <w:p w14:paraId="084074C8" w14:textId="77777777" w:rsidR="00890CFF" w:rsidRDefault="00000000">
            <w:pPr>
              <w:pStyle w:val="a4"/>
              <w:spacing w:line="240" w:lineRule="auto"/>
              <w:rPr>
                <w:rFonts w:ascii="Times New Roman" w:hAnsi="Times New Roman"/>
                <w:spacing w:val="-8"/>
                <w:sz w:val="24"/>
                <w:szCs w:val="24"/>
              </w:rPr>
            </w:pPr>
            <w:r>
              <w:rPr>
                <w:rFonts w:ascii="Times New Roman" w:hAnsi="Times New Roman"/>
                <w:spacing w:val="-8"/>
                <w:sz w:val="24"/>
                <w:szCs w:val="24"/>
              </w:rPr>
              <w:t>单位电话：</w:t>
            </w:r>
          </w:p>
        </w:tc>
      </w:tr>
      <w:tr w:rsidR="00890CFF" w14:paraId="6B1E5AF8" w14:textId="77777777">
        <w:trPr>
          <w:trHeight w:val="624"/>
          <w:jc w:val="center"/>
        </w:trPr>
        <w:tc>
          <w:tcPr>
            <w:tcW w:w="2802" w:type="dxa"/>
            <w:vMerge/>
            <w:vAlign w:val="center"/>
          </w:tcPr>
          <w:p w14:paraId="6B6FE36D" w14:textId="77777777" w:rsidR="00890CFF" w:rsidRDefault="00890CFF">
            <w:pPr>
              <w:pStyle w:val="a4"/>
              <w:spacing w:line="240" w:lineRule="auto"/>
              <w:jc w:val="center"/>
              <w:rPr>
                <w:rFonts w:ascii="Times New Roman" w:hAnsi="Times New Roman"/>
                <w:spacing w:val="-8"/>
                <w:sz w:val="24"/>
                <w:szCs w:val="24"/>
              </w:rPr>
            </w:pPr>
          </w:p>
        </w:tc>
        <w:tc>
          <w:tcPr>
            <w:tcW w:w="6485" w:type="dxa"/>
            <w:vAlign w:val="center"/>
          </w:tcPr>
          <w:p w14:paraId="697C5C6D" w14:textId="77777777" w:rsidR="00890CFF" w:rsidRDefault="00000000">
            <w:pPr>
              <w:pStyle w:val="a4"/>
              <w:spacing w:line="240" w:lineRule="auto"/>
              <w:rPr>
                <w:rFonts w:ascii="Times New Roman" w:hAnsi="Times New Roman"/>
                <w:spacing w:val="-8"/>
                <w:sz w:val="24"/>
                <w:szCs w:val="24"/>
              </w:rPr>
            </w:pPr>
            <w:r>
              <w:rPr>
                <w:rFonts w:ascii="Times New Roman" w:hAnsi="Times New Roman"/>
                <w:spacing w:val="-8"/>
                <w:sz w:val="24"/>
                <w:szCs w:val="24"/>
              </w:rPr>
              <w:t>单位传真：</w:t>
            </w:r>
          </w:p>
        </w:tc>
      </w:tr>
      <w:tr w:rsidR="00890CFF" w14:paraId="6B91FB68" w14:textId="77777777">
        <w:trPr>
          <w:trHeight w:val="2041"/>
          <w:jc w:val="center"/>
        </w:trPr>
        <w:tc>
          <w:tcPr>
            <w:tcW w:w="2802" w:type="dxa"/>
            <w:vAlign w:val="center"/>
          </w:tcPr>
          <w:p w14:paraId="25ACBA9A"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57271EB3"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1F1B875B" w14:textId="77777777" w:rsidR="00890CFF" w:rsidRDefault="00890CFF">
            <w:pPr>
              <w:pStyle w:val="a4"/>
              <w:spacing w:line="240" w:lineRule="auto"/>
              <w:rPr>
                <w:rFonts w:ascii="Times New Roman" w:hAnsi="Times New Roman"/>
                <w:spacing w:val="-8"/>
                <w:sz w:val="24"/>
                <w:szCs w:val="24"/>
              </w:rPr>
            </w:pPr>
          </w:p>
        </w:tc>
      </w:tr>
      <w:tr w:rsidR="00890CFF" w14:paraId="583D0EEE" w14:textId="77777777">
        <w:trPr>
          <w:trHeight w:val="1041"/>
          <w:jc w:val="center"/>
        </w:trPr>
        <w:tc>
          <w:tcPr>
            <w:tcW w:w="2802" w:type="dxa"/>
            <w:vAlign w:val="center"/>
          </w:tcPr>
          <w:p w14:paraId="6FF42A85" w14:textId="77777777" w:rsidR="00890CFF" w:rsidRDefault="00000000">
            <w:pPr>
              <w:pStyle w:val="a4"/>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280A7C9D" w14:textId="77777777" w:rsidR="00890CFF" w:rsidRDefault="00890CFF">
            <w:pPr>
              <w:pStyle w:val="a4"/>
              <w:spacing w:line="240" w:lineRule="auto"/>
              <w:rPr>
                <w:rFonts w:ascii="Times New Roman" w:hAnsi="Times New Roman"/>
                <w:spacing w:val="-8"/>
                <w:sz w:val="24"/>
                <w:szCs w:val="24"/>
              </w:rPr>
            </w:pPr>
          </w:p>
        </w:tc>
      </w:tr>
    </w:tbl>
    <w:p w14:paraId="4BFB0AB4" w14:textId="77777777" w:rsidR="00890CFF" w:rsidRDefault="00890CFF">
      <w:pPr>
        <w:pStyle w:val="a4"/>
        <w:rPr>
          <w:rFonts w:ascii="Times New Roman" w:hAnsi="Times New Roman"/>
          <w:sz w:val="24"/>
          <w:szCs w:val="24"/>
        </w:rPr>
      </w:pPr>
    </w:p>
    <w:p w14:paraId="51963D92" w14:textId="77777777" w:rsidR="00890CFF" w:rsidRDefault="00000000">
      <w:pPr>
        <w:pStyle w:val="a4"/>
        <w:rPr>
          <w:rFonts w:ascii="Times New Roman" w:hAnsi="Times New Roman"/>
          <w:sz w:val="24"/>
          <w:szCs w:val="24"/>
        </w:rPr>
      </w:pPr>
      <w:r>
        <w:rPr>
          <w:rFonts w:ascii="Times New Roman" w:hAnsi="Times New Roman"/>
          <w:sz w:val="24"/>
          <w:szCs w:val="24"/>
        </w:rPr>
        <w:t>注：</w:t>
      </w:r>
      <w:r>
        <w:rPr>
          <w:rFonts w:ascii="Times New Roman" w:hAnsi="Times New Roman"/>
          <w:sz w:val="24"/>
          <w:szCs w:val="24"/>
        </w:rPr>
        <w:t>1</w:t>
      </w:r>
      <w:r>
        <w:rPr>
          <w:rFonts w:ascii="Times New Roman" w:hAnsi="Times New Roman"/>
          <w:sz w:val="24"/>
          <w:szCs w:val="24"/>
        </w:rPr>
        <w:t>、符合报名条件且有意向参加投标的单位，应填写本报名申请表。注意每栏必须填写完整，单位确认栏中印章必须清晰、完整，与单位全称一致。</w:t>
      </w:r>
    </w:p>
    <w:p w14:paraId="3435FD3E" w14:textId="77777777" w:rsidR="00890CFF" w:rsidRDefault="00890CFF">
      <w:pPr>
        <w:spacing w:line="400" w:lineRule="atLeast"/>
        <w:rPr>
          <w:rFonts w:ascii="Times New Roman" w:hAnsi="Times New Roman"/>
          <w:b/>
          <w:sz w:val="24"/>
        </w:rPr>
      </w:pPr>
    </w:p>
    <w:p w14:paraId="615B0250" w14:textId="77777777" w:rsidR="00890CFF" w:rsidRDefault="00000000">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六</w:t>
      </w:r>
      <w:r>
        <w:rPr>
          <w:rFonts w:ascii="Times New Roman" w:hAnsi="Times New Roman"/>
          <w:b/>
          <w:kern w:val="0"/>
          <w:sz w:val="30"/>
          <w:szCs w:val="30"/>
          <w:lang w:bidi="en-US"/>
        </w:rPr>
        <w:t>：</w:t>
      </w:r>
    </w:p>
    <w:p w14:paraId="72C40F3B" w14:textId="77777777" w:rsidR="00890CFF" w:rsidRDefault="00890CFF">
      <w:pPr>
        <w:jc w:val="center"/>
        <w:rPr>
          <w:rFonts w:ascii="Times New Roman" w:hAnsi="Times New Roman"/>
          <w:b/>
          <w:sz w:val="30"/>
          <w:szCs w:val="30"/>
        </w:rPr>
      </w:pPr>
    </w:p>
    <w:p w14:paraId="580E4D2E" w14:textId="77777777" w:rsidR="00890CFF" w:rsidRDefault="00000000">
      <w:pPr>
        <w:jc w:val="center"/>
        <w:rPr>
          <w:rFonts w:ascii="Times New Roman" w:hAnsi="Times New Roman"/>
          <w:b/>
          <w:bCs/>
          <w:kern w:val="0"/>
          <w:sz w:val="28"/>
        </w:rPr>
      </w:pPr>
      <w:r>
        <w:rPr>
          <w:rFonts w:ascii="Times New Roman" w:hAnsi="Times New Roman"/>
          <w:b/>
          <w:bCs/>
          <w:kern w:val="0"/>
          <w:sz w:val="28"/>
        </w:rPr>
        <w:t>法定代表人身份证明</w:t>
      </w:r>
    </w:p>
    <w:p w14:paraId="451E7D97" w14:textId="77777777" w:rsidR="00890CFF" w:rsidRDefault="00890CFF">
      <w:pPr>
        <w:rPr>
          <w:rFonts w:ascii="Times New Roman" w:hAnsi="Times New Roman"/>
          <w:szCs w:val="21"/>
        </w:rPr>
      </w:pPr>
    </w:p>
    <w:p w14:paraId="2DB398D5" w14:textId="77777777" w:rsidR="00890CFF" w:rsidRDefault="00890CFF">
      <w:pPr>
        <w:rPr>
          <w:rFonts w:ascii="Times New Roman" w:hAnsi="Times New Roman"/>
          <w:szCs w:val="21"/>
        </w:rPr>
      </w:pPr>
    </w:p>
    <w:p w14:paraId="0BC96EE8" w14:textId="77777777" w:rsidR="00890CFF" w:rsidRDefault="00890CFF">
      <w:pPr>
        <w:spacing w:line="440" w:lineRule="exact"/>
        <w:rPr>
          <w:szCs w:val="21"/>
        </w:rPr>
      </w:pPr>
    </w:p>
    <w:p w14:paraId="029594E3" w14:textId="77777777" w:rsidR="00890CFF" w:rsidRDefault="00000000">
      <w:pPr>
        <w:spacing w:line="440" w:lineRule="exact"/>
        <w:rPr>
          <w:szCs w:val="21"/>
        </w:rPr>
      </w:pPr>
      <w:r>
        <w:rPr>
          <w:szCs w:val="21"/>
        </w:rPr>
        <w:t>投标人名称：</w:t>
      </w:r>
      <w:r>
        <w:rPr>
          <w:szCs w:val="21"/>
          <w:u w:val="single"/>
        </w:rPr>
        <w:t xml:space="preserve">                            </w:t>
      </w:r>
      <w:r>
        <w:rPr>
          <w:szCs w:val="21"/>
        </w:rPr>
        <w:t xml:space="preserve"> </w:t>
      </w:r>
    </w:p>
    <w:p w14:paraId="34172739" w14:textId="77777777" w:rsidR="00890CFF" w:rsidRDefault="00000000">
      <w:pPr>
        <w:spacing w:line="440" w:lineRule="exact"/>
        <w:rPr>
          <w:szCs w:val="21"/>
        </w:rPr>
      </w:pPr>
      <w:r>
        <w:rPr>
          <w:szCs w:val="21"/>
        </w:rPr>
        <w:t>单位性质：</w:t>
      </w:r>
      <w:r>
        <w:rPr>
          <w:szCs w:val="21"/>
          <w:u w:val="single"/>
        </w:rPr>
        <w:t xml:space="preserve">                               </w:t>
      </w:r>
      <w:r>
        <w:rPr>
          <w:szCs w:val="21"/>
        </w:rPr>
        <w:t xml:space="preserve"> </w:t>
      </w:r>
    </w:p>
    <w:p w14:paraId="3E251F74" w14:textId="77777777" w:rsidR="00890CFF" w:rsidRDefault="00000000">
      <w:pPr>
        <w:spacing w:line="440" w:lineRule="exact"/>
        <w:rPr>
          <w:szCs w:val="21"/>
        </w:rPr>
      </w:pPr>
      <w:r>
        <w:rPr>
          <w:szCs w:val="21"/>
        </w:rPr>
        <w:t>地址：</w:t>
      </w:r>
      <w:r>
        <w:rPr>
          <w:szCs w:val="21"/>
          <w:u w:val="single"/>
        </w:rPr>
        <w:t xml:space="preserve">                                   </w:t>
      </w:r>
    </w:p>
    <w:p w14:paraId="5262B5DA" w14:textId="77777777" w:rsidR="00890CFF" w:rsidRDefault="00000000">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C58E833" w14:textId="77777777" w:rsidR="00890CFF" w:rsidRDefault="00000000">
      <w:pPr>
        <w:spacing w:line="440" w:lineRule="exact"/>
        <w:rPr>
          <w:szCs w:val="21"/>
        </w:rPr>
      </w:pPr>
      <w:r>
        <w:rPr>
          <w:szCs w:val="21"/>
        </w:rPr>
        <w:t>经营期限：</w:t>
      </w:r>
      <w:r>
        <w:rPr>
          <w:szCs w:val="21"/>
          <w:u w:val="single"/>
        </w:rPr>
        <w:t xml:space="preserve">                               </w:t>
      </w:r>
    </w:p>
    <w:p w14:paraId="4188566D" w14:textId="77777777" w:rsidR="00890CFF" w:rsidRDefault="00000000">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2F516A0C" w14:textId="77777777" w:rsidR="00890CFF" w:rsidRDefault="00000000">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3D03BBF1" w14:textId="77777777" w:rsidR="00890CFF" w:rsidRDefault="00000000">
      <w:pPr>
        <w:spacing w:line="440" w:lineRule="exact"/>
        <w:ind w:firstLineChars="200" w:firstLine="420"/>
        <w:rPr>
          <w:szCs w:val="21"/>
        </w:rPr>
      </w:pPr>
      <w:r>
        <w:rPr>
          <w:szCs w:val="21"/>
        </w:rPr>
        <w:t>特此证明。</w:t>
      </w:r>
    </w:p>
    <w:p w14:paraId="39D42E10" w14:textId="77777777" w:rsidR="00890CFF" w:rsidRDefault="00890CFF">
      <w:pPr>
        <w:spacing w:line="440" w:lineRule="exact"/>
        <w:rPr>
          <w:szCs w:val="21"/>
        </w:rPr>
      </w:pPr>
    </w:p>
    <w:p w14:paraId="57DCCEA4" w14:textId="77777777" w:rsidR="00890CFF" w:rsidRDefault="00890CFF">
      <w:pPr>
        <w:spacing w:line="440" w:lineRule="exact"/>
        <w:rPr>
          <w:szCs w:val="21"/>
        </w:rPr>
      </w:pPr>
    </w:p>
    <w:p w14:paraId="746F01EE" w14:textId="77777777" w:rsidR="00890CFF" w:rsidRDefault="00000000">
      <w:pPr>
        <w:spacing w:line="440" w:lineRule="exact"/>
        <w:jc w:val="right"/>
        <w:rPr>
          <w:szCs w:val="21"/>
        </w:rPr>
      </w:pPr>
      <w:r>
        <w:rPr>
          <w:szCs w:val="21"/>
        </w:rPr>
        <w:t xml:space="preserve">                          </w:t>
      </w:r>
      <w:r>
        <w:rPr>
          <w:szCs w:val="21"/>
        </w:rPr>
        <w:t>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7E95E698" w14:textId="77777777" w:rsidR="00890CFF" w:rsidRDefault="00000000">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3127D9A3" w14:textId="77777777" w:rsidR="00890CFF" w:rsidRDefault="00890CFF">
      <w:pPr>
        <w:spacing w:line="400" w:lineRule="exact"/>
        <w:rPr>
          <w:rFonts w:ascii="Times New Roman" w:hAnsi="Times New Roman"/>
          <w:szCs w:val="21"/>
        </w:rPr>
      </w:pPr>
    </w:p>
    <w:p w14:paraId="3EE6F404" w14:textId="77777777" w:rsidR="00890CFF" w:rsidRDefault="00890CFF">
      <w:pPr>
        <w:spacing w:line="720" w:lineRule="auto"/>
        <w:rPr>
          <w:rFonts w:ascii="Times New Roman" w:hAnsi="Times New Roman"/>
          <w:b/>
          <w:szCs w:val="21"/>
        </w:rPr>
      </w:pPr>
    </w:p>
    <w:p w14:paraId="384D302E" w14:textId="77777777" w:rsidR="00890CFF" w:rsidRDefault="00000000">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lastRenderedPageBreak/>
        <w:t>授权委托书</w:t>
      </w:r>
    </w:p>
    <w:p w14:paraId="5B504D17" w14:textId="77777777" w:rsidR="00890CFF" w:rsidRDefault="00890CFF">
      <w:pPr>
        <w:jc w:val="center"/>
        <w:rPr>
          <w:rFonts w:ascii="Times New Roman" w:hAnsi="Times New Roman"/>
          <w:sz w:val="30"/>
          <w:szCs w:val="30"/>
        </w:rPr>
      </w:pPr>
    </w:p>
    <w:p w14:paraId="5E4A1784" w14:textId="77777777" w:rsidR="00890CFF" w:rsidRDefault="00000000">
      <w:pPr>
        <w:topLinePunct/>
        <w:spacing w:line="440" w:lineRule="exact"/>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0A758AFB" w14:textId="77777777" w:rsidR="00890CFF" w:rsidRDefault="00000000">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08F149E5" w14:textId="77777777" w:rsidR="00890CFF" w:rsidRDefault="00000000">
      <w:pPr>
        <w:spacing w:line="440" w:lineRule="exact"/>
        <w:rPr>
          <w:szCs w:val="21"/>
        </w:rPr>
      </w:pPr>
      <w:r>
        <w:rPr>
          <w:szCs w:val="21"/>
        </w:rPr>
        <w:t xml:space="preserve">    </w:t>
      </w:r>
      <w:r>
        <w:rPr>
          <w:szCs w:val="21"/>
        </w:rPr>
        <w:t>委托期限：</w:t>
      </w:r>
      <w:r>
        <w:rPr>
          <w:szCs w:val="21"/>
          <w:u w:val="single"/>
        </w:rPr>
        <w:t xml:space="preserve">             </w:t>
      </w:r>
      <w:r>
        <w:rPr>
          <w:rFonts w:hint="eastAsia"/>
          <w:szCs w:val="21"/>
        </w:rPr>
        <w:t>。</w:t>
      </w:r>
    </w:p>
    <w:p w14:paraId="42AB6028" w14:textId="77777777" w:rsidR="00890CFF" w:rsidRDefault="00000000">
      <w:pPr>
        <w:spacing w:line="440" w:lineRule="exact"/>
        <w:ind w:firstLineChars="200" w:firstLine="420"/>
        <w:rPr>
          <w:szCs w:val="21"/>
        </w:rPr>
      </w:pPr>
      <w:r>
        <w:rPr>
          <w:szCs w:val="21"/>
        </w:rPr>
        <w:t>代理人无转委托权。</w:t>
      </w:r>
    </w:p>
    <w:p w14:paraId="3B7FFACC" w14:textId="77777777" w:rsidR="00890CFF" w:rsidRDefault="00000000">
      <w:pPr>
        <w:spacing w:line="440" w:lineRule="exact"/>
        <w:ind w:firstLineChars="200" w:firstLine="420"/>
        <w:rPr>
          <w:szCs w:val="21"/>
        </w:rPr>
      </w:pPr>
      <w:r>
        <w:rPr>
          <w:rFonts w:hint="eastAsia"/>
          <w:szCs w:val="21"/>
        </w:rPr>
        <w:t>附：法定代表人身份证明</w:t>
      </w:r>
    </w:p>
    <w:p w14:paraId="02D70DD8" w14:textId="77777777" w:rsidR="00890CFF" w:rsidRDefault="00890CFF">
      <w:pPr>
        <w:spacing w:line="440" w:lineRule="exact"/>
        <w:rPr>
          <w:szCs w:val="21"/>
        </w:rPr>
      </w:pPr>
    </w:p>
    <w:p w14:paraId="72EF10F9" w14:textId="77777777" w:rsidR="00890CFF" w:rsidRDefault="00890CFF">
      <w:pPr>
        <w:spacing w:line="440" w:lineRule="exact"/>
        <w:rPr>
          <w:szCs w:val="21"/>
        </w:rPr>
      </w:pPr>
    </w:p>
    <w:p w14:paraId="52A4768A" w14:textId="77777777" w:rsidR="00890CFF" w:rsidRDefault="00000000">
      <w:pPr>
        <w:spacing w:line="440" w:lineRule="exact"/>
        <w:rPr>
          <w:szCs w:val="21"/>
        </w:rPr>
      </w:pPr>
      <w:r>
        <w:rPr>
          <w:szCs w:val="21"/>
        </w:rPr>
        <w:t>投标人：</w:t>
      </w:r>
      <w:r>
        <w:rPr>
          <w:szCs w:val="21"/>
          <w:u w:val="single"/>
        </w:rPr>
        <w:t xml:space="preserve">                               </w:t>
      </w:r>
      <w:r>
        <w:rPr>
          <w:szCs w:val="21"/>
        </w:rPr>
        <w:t>（盖单位章）</w:t>
      </w:r>
    </w:p>
    <w:p w14:paraId="176B13E8" w14:textId="77777777" w:rsidR="00890CFF" w:rsidRDefault="00890CFF">
      <w:pPr>
        <w:spacing w:line="440" w:lineRule="exact"/>
        <w:rPr>
          <w:szCs w:val="21"/>
        </w:rPr>
      </w:pPr>
    </w:p>
    <w:p w14:paraId="5F27140C" w14:textId="77777777" w:rsidR="00890CFF" w:rsidRDefault="00000000">
      <w:pPr>
        <w:spacing w:line="440" w:lineRule="exact"/>
        <w:rPr>
          <w:szCs w:val="21"/>
        </w:rPr>
      </w:pPr>
      <w:r>
        <w:rPr>
          <w:szCs w:val="21"/>
        </w:rPr>
        <w:t>法定代表人：</w:t>
      </w:r>
      <w:r>
        <w:rPr>
          <w:szCs w:val="21"/>
          <w:u w:val="single"/>
        </w:rPr>
        <w:t xml:space="preserve">                               </w:t>
      </w:r>
      <w:r>
        <w:rPr>
          <w:szCs w:val="21"/>
        </w:rPr>
        <w:t>（签字）</w:t>
      </w:r>
    </w:p>
    <w:p w14:paraId="04330C1F" w14:textId="77777777" w:rsidR="00890CFF" w:rsidRDefault="00890CFF">
      <w:pPr>
        <w:spacing w:line="440" w:lineRule="exact"/>
        <w:rPr>
          <w:szCs w:val="21"/>
        </w:rPr>
      </w:pPr>
    </w:p>
    <w:p w14:paraId="3C3B3306" w14:textId="77777777" w:rsidR="00890CFF" w:rsidRDefault="00000000">
      <w:pPr>
        <w:spacing w:line="440" w:lineRule="exact"/>
        <w:rPr>
          <w:szCs w:val="21"/>
        </w:rPr>
      </w:pPr>
      <w:r>
        <w:rPr>
          <w:szCs w:val="21"/>
        </w:rPr>
        <w:t>身份证号码：</w:t>
      </w:r>
      <w:r>
        <w:rPr>
          <w:szCs w:val="21"/>
          <w:u w:val="single"/>
        </w:rPr>
        <w:t xml:space="preserve">                                     </w:t>
      </w:r>
    </w:p>
    <w:p w14:paraId="5FA65D1C" w14:textId="77777777" w:rsidR="00890CFF" w:rsidRDefault="00890CFF">
      <w:pPr>
        <w:spacing w:line="440" w:lineRule="exact"/>
        <w:rPr>
          <w:szCs w:val="21"/>
        </w:rPr>
      </w:pPr>
    </w:p>
    <w:p w14:paraId="07432369" w14:textId="77777777" w:rsidR="00890CFF" w:rsidRDefault="00000000">
      <w:pPr>
        <w:spacing w:line="440" w:lineRule="exact"/>
        <w:rPr>
          <w:szCs w:val="21"/>
        </w:rPr>
      </w:pPr>
      <w:r>
        <w:rPr>
          <w:szCs w:val="21"/>
        </w:rPr>
        <w:t>委托代理人：</w:t>
      </w:r>
      <w:r>
        <w:rPr>
          <w:szCs w:val="21"/>
          <w:u w:val="single"/>
        </w:rPr>
        <w:t xml:space="preserve">                                   </w:t>
      </w:r>
      <w:r>
        <w:rPr>
          <w:szCs w:val="21"/>
        </w:rPr>
        <w:t>（签字）</w:t>
      </w:r>
      <w:r>
        <w:rPr>
          <w:szCs w:val="21"/>
        </w:rPr>
        <w:t xml:space="preserve"> </w:t>
      </w:r>
    </w:p>
    <w:p w14:paraId="2F17E80F" w14:textId="77777777" w:rsidR="00890CFF" w:rsidRDefault="00890CFF">
      <w:pPr>
        <w:spacing w:line="440" w:lineRule="exact"/>
        <w:rPr>
          <w:szCs w:val="21"/>
        </w:rPr>
      </w:pPr>
    </w:p>
    <w:p w14:paraId="48371886" w14:textId="77777777" w:rsidR="00890CFF" w:rsidRDefault="00000000">
      <w:pPr>
        <w:spacing w:line="440" w:lineRule="exact"/>
        <w:rPr>
          <w:szCs w:val="21"/>
          <w:u w:val="single"/>
        </w:rPr>
      </w:pPr>
      <w:r>
        <w:rPr>
          <w:szCs w:val="21"/>
        </w:rPr>
        <w:t>身份证号码：</w:t>
      </w:r>
      <w:r>
        <w:rPr>
          <w:szCs w:val="21"/>
          <w:u w:val="single"/>
        </w:rPr>
        <w:t xml:space="preserve">                                      </w:t>
      </w:r>
    </w:p>
    <w:p w14:paraId="47BE4FE0" w14:textId="77777777" w:rsidR="00890CFF" w:rsidRDefault="00890CFF">
      <w:pPr>
        <w:spacing w:line="440" w:lineRule="exact"/>
        <w:rPr>
          <w:szCs w:val="21"/>
          <w:u w:val="single"/>
        </w:rPr>
      </w:pPr>
    </w:p>
    <w:p w14:paraId="1100BEF1" w14:textId="77777777" w:rsidR="00890CFF" w:rsidRDefault="00000000">
      <w:pPr>
        <w:spacing w:line="440" w:lineRule="exact"/>
        <w:rPr>
          <w:szCs w:val="21"/>
          <w:u w:val="single"/>
        </w:rPr>
      </w:pPr>
      <w:r>
        <w:rPr>
          <w:rFonts w:hint="eastAsia"/>
          <w:szCs w:val="21"/>
        </w:rPr>
        <w:t>联系电话</w:t>
      </w:r>
      <w:r>
        <w:rPr>
          <w:szCs w:val="21"/>
        </w:rPr>
        <w:t>：</w:t>
      </w:r>
      <w:r>
        <w:rPr>
          <w:szCs w:val="21"/>
          <w:u w:val="single"/>
        </w:rPr>
        <w:t xml:space="preserve">                                      </w:t>
      </w:r>
    </w:p>
    <w:p w14:paraId="167DD692" w14:textId="77777777" w:rsidR="00890CFF" w:rsidRDefault="00890CFF">
      <w:pPr>
        <w:spacing w:line="440" w:lineRule="exact"/>
        <w:rPr>
          <w:szCs w:val="21"/>
          <w:u w:val="single"/>
        </w:rPr>
      </w:pPr>
    </w:p>
    <w:p w14:paraId="4C84ECAC" w14:textId="77777777" w:rsidR="00890CFF" w:rsidRDefault="00890CFF">
      <w:pPr>
        <w:spacing w:line="440" w:lineRule="exact"/>
        <w:rPr>
          <w:szCs w:val="21"/>
        </w:rPr>
      </w:pPr>
    </w:p>
    <w:p w14:paraId="700D2DAE" w14:textId="77777777" w:rsidR="00890CFF" w:rsidRDefault="00890CFF">
      <w:pPr>
        <w:spacing w:line="440" w:lineRule="exact"/>
        <w:rPr>
          <w:szCs w:val="21"/>
        </w:rPr>
      </w:pPr>
    </w:p>
    <w:p w14:paraId="69EB96C9" w14:textId="77777777" w:rsidR="00890CFF" w:rsidRDefault="00000000">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62C1F11" w14:textId="77777777" w:rsidR="00890CFF" w:rsidRDefault="00890CFF">
      <w:pPr>
        <w:jc w:val="right"/>
        <w:rPr>
          <w:szCs w:val="21"/>
        </w:rPr>
      </w:pPr>
    </w:p>
    <w:p w14:paraId="26156D7E" w14:textId="77777777" w:rsidR="00890CFF" w:rsidRDefault="00890CFF">
      <w:pPr>
        <w:rPr>
          <w:sz w:val="28"/>
          <w:szCs w:val="28"/>
        </w:rPr>
      </w:pPr>
    </w:p>
    <w:p w14:paraId="539CDD7C" w14:textId="77777777" w:rsidR="00890CFF" w:rsidRDefault="00890CFF"/>
    <w:p w14:paraId="2EA90A83" w14:textId="77777777" w:rsidR="00890CFF" w:rsidRDefault="00890CFF"/>
    <w:p w14:paraId="62B798CD" w14:textId="77777777" w:rsidR="00890CFF" w:rsidRDefault="00000000">
      <w:pPr>
        <w:widowControl/>
        <w:spacing w:line="400" w:lineRule="exact"/>
        <w:jc w:val="left"/>
        <w:rPr>
          <w:rFonts w:ascii="宋体" w:hAnsi="宋体" w:hint="eastAsia"/>
          <w:b/>
          <w:kern w:val="0"/>
          <w:sz w:val="24"/>
          <w:lang w:bidi="en-US"/>
        </w:rPr>
      </w:pPr>
      <w:r>
        <w:rPr>
          <w:rFonts w:ascii="宋体" w:hAnsi="宋体" w:hint="eastAsia"/>
          <w:b/>
          <w:kern w:val="0"/>
          <w:sz w:val="24"/>
          <w:lang w:bidi="en-US"/>
        </w:rPr>
        <w:lastRenderedPageBreak/>
        <w:t>附件七：</w:t>
      </w:r>
    </w:p>
    <w:p w14:paraId="21E2A5D3" w14:textId="77777777" w:rsidR="00890CFF" w:rsidRDefault="00890CFF">
      <w:pPr>
        <w:widowControl/>
        <w:spacing w:line="400" w:lineRule="exact"/>
        <w:jc w:val="left"/>
        <w:rPr>
          <w:rFonts w:ascii="宋体" w:hAnsi="宋体" w:hint="eastAsia"/>
          <w:b/>
          <w:kern w:val="0"/>
          <w:sz w:val="24"/>
          <w:lang w:bidi="en-US"/>
        </w:rPr>
      </w:pPr>
    </w:p>
    <w:p w14:paraId="1C8301A3" w14:textId="77777777" w:rsidR="00890CFF" w:rsidRDefault="00000000">
      <w:pPr>
        <w:spacing w:line="400" w:lineRule="exact"/>
        <w:jc w:val="center"/>
        <w:rPr>
          <w:rFonts w:ascii="宋体" w:hAnsi="宋体" w:hint="eastAsia"/>
          <w:b/>
          <w:sz w:val="24"/>
        </w:rPr>
      </w:pPr>
      <w:r>
        <w:rPr>
          <w:rFonts w:ascii="宋体" w:hAnsi="宋体" w:hint="eastAsia"/>
          <w:b/>
          <w:sz w:val="24"/>
        </w:rPr>
        <w:t>投标人承诺书</w:t>
      </w:r>
    </w:p>
    <w:p w14:paraId="5CE19565" w14:textId="77777777" w:rsidR="00890CFF" w:rsidRDefault="00890CFF">
      <w:pPr>
        <w:spacing w:line="400" w:lineRule="exact"/>
        <w:jc w:val="center"/>
        <w:rPr>
          <w:rFonts w:ascii="宋体" w:hAnsi="宋体" w:hint="eastAsia"/>
          <w:b/>
          <w:sz w:val="24"/>
        </w:rPr>
      </w:pPr>
    </w:p>
    <w:p w14:paraId="02EAE204" w14:textId="77777777" w:rsidR="00890CFF" w:rsidRDefault="00000000">
      <w:pPr>
        <w:spacing w:line="360" w:lineRule="auto"/>
        <w:rPr>
          <w:rFonts w:ascii="宋体" w:hAnsi="宋体" w:hint="eastAsia"/>
          <w:sz w:val="24"/>
        </w:rPr>
      </w:pPr>
      <w:r>
        <w:rPr>
          <w:rFonts w:ascii="宋体" w:hAnsi="宋体" w:hint="eastAsia"/>
          <w:sz w:val="24"/>
        </w:rPr>
        <w:t>致：___________________________（招标人名称）</w:t>
      </w:r>
    </w:p>
    <w:p w14:paraId="47733C7A" w14:textId="77777777" w:rsidR="00890CFF" w:rsidRDefault="00000000">
      <w:pPr>
        <w:spacing w:line="360" w:lineRule="auto"/>
        <w:ind w:firstLineChars="200" w:firstLine="480"/>
        <w:rPr>
          <w:rFonts w:ascii="宋体" w:hAnsi="宋体" w:hint="eastAsia"/>
          <w:sz w:val="24"/>
        </w:rPr>
      </w:pPr>
      <w:r>
        <w:rPr>
          <w:rFonts w:ascii="宋体" w:hAnsi="宋体" w:hint="eastAsia"/>
          <w:sz w:val="24"/>
        </w:rPr>
        <w:t>我公司参与贵单位</w:t>
      </w:r>
      <w:r>
        <w:rPr>
          <w:rFonts w:ascii="宋体" w:hAnsi="宋体" w:hint="eastAsia"/>
          <w:sz w:val="24"/>
          <w:u w:val="single"/>
        </w:rPr>
        <w:t xml:space="preserve">                             </w:t>
      </w:r>
      <w:r>
        <w:rPr>
          <w:rFonts w:ascii="宋体" w:hAnsi="宋体" w:hint="eastAsia"/>
          <w:sz w:val="24"/>
        </w:rPr>
        <w:t>工程项目的投标，我方郑重承诺：</w:t>
      </w:r>
    </w:p>
    <w:p w14:paraId="32A18EA5"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1、我方拟派项目负责人未同时在两个或两个以上单位受聘或者执业且无在建工程，并在合同备案系统中未处于锁定状态。</w:t>
      </w:r>
    </w:p>
    <w:p w14:paraId="531562B5"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2、我方不存在近3年内有行贿犯罪行为且被记录；法定代表人和项目负责人均不存在近5年内有行贿犯罪行为且被记录。</w:t>
      </w:r>
    </w:p>
    <w:p w14:paraId="1728A8EA"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3、我方在投标全过程（含异议、投诉环节）提供的所有资料均是真实、有效、合法的，无弄虚作假行为。</w:t>
      </w:r>
    </w:p>
    <w:p w14:paraId="53387FDF"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4、我方不组织、不参与</w:t>
      </w:r>
      <w:proofErr w:type="gramStart"/>
      <w:r>
        <w:rPr>
          <w:rFonts w:ascii="宋体" w:hAnsi="宋体" w:hint="eastAsia"/>
          <w:sz w:val="24"/>
        </w:rPr>
        <w:t>串标围标</w:t>
      </w:r>
      <w:proofErr w:type="gramEnd"/>
      <w:r>
        <w:rPr>
          <w:rFonts w:ascii="宋体" w:hAnsi="宋体" w:hint="eastAsia"/>
          <w:sz w:val="24"/>
        </w:rPr>
        <w:t>，没有出借资质等违法违规行为。</w:t>
      </w:r>
    </w:p>
    <w:p w14:paraId="5B9EF8CE"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5、我方财务和经营状况良好，具备履行合同能力，未处于被责令停业、投标资格被取消或者财产被接管、冻结和破产状态。</w:t>
      </w:r>
    </w:p>
    <w:p w14:paraId="77B93981"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6、我方在招投标期间，如果涉及异议或投诉，将严格按照法律法规及规范性文件的规定执行，否则，招标人或有关行政监督部门可以不予受理。</w:t>
      </w:r>
    </w:p>
    <w:p w14:paraId="46693575"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7、我方如果涉及异议或投诉，将由本单位法定代表人在异议或投诉书中真实署名并实际参与招标人或有关行政监督部门的质询。</w:t>
      </w:r>
    </w:p>
    <w:p w14:paraId="544CD4D5" w14:textId="77777777" w:rsidR="00890CFF"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若我方违反上述任意承诺条款，愿意无条件接受被取消投标或中标（候选人）资格。由此造成的责任和损失，我方愿意自行承担，同时愿意接受相关处罚。</w:t>
      </w:r>
    </w:p>
    <w:p w14:paraId="75E27747" w14:textId="77777777" w:rsidR="00890CFF" w:rsidRDefault="00890CFF">
      <w:pPr>
        <w:widowControl/>
        <w:adjustRightInd w:val="0"/>
        <w:snapToGrid w:val="0"/>
        <w:spacing w:line="360" w:lineRule="auto"/>
        <w:ind w:firstLineChars="200" w:firstLine="480"/>
        <w:jc w:val="left"/>
        <w:rPr>
          <w:rFonts w:ascii="宋体" w:hAnsi="宋体" w:hint="eastAsia"/>
          <w:sz w:val="24"/>
        </w:rPr>
      </w:pPr>
    </w:p>
    <w:p w14:paraId="6584877A" w14:textId="77777777" w:rsidR="00890CFF" w:rsidRDefault="00000000">
      <w:pPr>
        <w:widowControl/>
        <w:adjustRightInd w:val="0"/>
        <w:snapToGrid w:val="0"/>
        <w:spacing w:line="360" w:lineRule="auto"/>
        <w:ind w:firstLineChars="1350" w:firstLine="3240"/>
        <w:rPr>
          <w:rFonts w:ascii="宋体" w:hAnsi="宋体" w:hint="eastAsia"/>
          <w:sz w:val="24"/>
        </w:rPr>
      </w:pPr>
      <w:r>
        <w:rPr>
          <w:rFonts w:ascii="宋体" w:hAnsi="宋体" w:hint="eastAsia"/>
          <w:sz w:val="24"/>
        </w:rPr>
        <w:t>投标人（盖章）：</w:t>
      </w:r>
    </w:p>
    <w:p w14:paraId="03EC37F6" w14:textId="77777777" w:rsidR="00890CFF" w:rsidRDefault="00000000">
      <w:pPr>
        <w:widowControl/>
        <w:adjustRightInd w:val="0"/>
        <w:snapToGrid w:val="0"/>
        <w:spacing w:line="360" w:lineRule="auto"/>
        <w:ind w:firstLineChars="200" w:firstLine="480"/>
        <w:jc w:val="center"/>
        <w:rPr>
          <w:rFonts w:ascii="宋体" w:hAnsi="宋体" w:hint="eastAsia"/>
          <w:sz w:val="24"/>
        </w:rPr>
      </w:pPr>
      <w:r>
        <w:rPr>
          <w:rFonts w:ascii="宋体" w:hAnsi="宋体" w:hint="eastAsia"/>
          <w:sz w:val="24"/>
        </w:rPr>
        <w:t>法定代表人（签字或盖章）：</w:t>
      </w:r>
    </w:p>
    <w:p w14:paraId="75749A12" w14:textId="77777777" w:rsidR="00890CFF" w:rsidRDefault="00000000">
      <w:pPr>
        <w:widowControl/>
        <w:adjustRightInd w:val="0"/>
        <w:snapToGrid w:val="0"/>
        <w:spacing w:line="360" w:lineRule="auto"/>
        <w:ind w:firstLineChars="200" w:firstLine="480"/>
        <w:jc w:val="center"/>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3D110E9" w14:textId="77777777" w:rsidR="00890CFF" w:rsidRDefault="00890CFF">
      <w:pPr>
        <w:autoSpaceDN w:val="0"/>
        <w:spacing w:line="360" w:lineRule="auto"/>
        <w:textAlignment w:val="baseline"/>
        <w:rPr>
          <w:rFonts w:ascii="宋体" w:hAnsi="宋体" w:hint="eastAsia"/>
          <w:sz w:val="24"/>
        </w:rPr>
      </w:pPr>
    </w:p>
    <w:p w14:paraId="305DE768" w14:textId="77777777" w:rsidR="00890CFF" w:rsidRDefault="00890CFF">
      <w:pPr>
        <w:widowControl/>
        <w:spacing w:line="400" w:lineRule="exact"/>
        <w:jc w:val="left"/>
        <w:rPr>
          <w:rFonts w:ascii="宋体" w:hAnsi="宋体" w:hint="eastAsia"/>
          <w:b/>
          <w:kern w:val="0"/>
          <w:sz w:val="24"/>
          <w:lang w:bidi="en-US"/>
        </w:rPr>
      </w:pPr>
    </w:p>
    <w:p w14:paraId="0DD0297E" w14:textId="77777777" w:rsidR="00890CFF" w:rsidRDefault="00000000">
      <w:pPr>
        <w:widowControl/>
        <w:spacing w:line="400" w:lineRule="exact"/>
        <w:jc w:val="left"/>
        <w:rPr>
          <w:rFonts w:ascii="宋体" w:hAnsi="宋体" w:hint="eastAsia"/>
          <w:b/>
          <w:kern w:val="0"/>
          <w:sz w:val="24"/>
          <w:lang w:bidi="en-US"/>
        </w:rPr>
      </w:pPr>
      <w:r>
        <w:rPr>
          <w:rFonts w:ascii="宋体" w:hAnsi="宋体"/>
          <w:b/>
          <w:kern w:val="0"/>
          <w:sz w:val="24"/>
          <w:lang w:bidi="en-US"/>
        </w:rPr>
        <w:br w:type="page"/>
      </w:r>
      <w:r>
        <w:rPr>
          <w:rFonts w:ascii="宋体" w:hAnsi="宋体" w:hint="eastAsia"/>
          <w:b/>
          <w:kern w:val="0"/>
          <w:sz w:val="24"/>
          <w:lang w:bidi="en-US"/>
        </w:rPr>
        <w:lastRenderedPageBreak/>
        <w:t>附件八：</w:t>
      </w:r>
    </w:p>
    <w:p w14:paraId="32D88FFD" w14:textId="77777777" w:rsidR="00890CFF" w:rsidRDefault="00000000">
      <w:pPr>
        <w:spacing w:line="312" w:lineRule="auto"/>
        <w:jc w:val="center"/>
        <w:rPr>
          <w:rFonts w:ascii="宋体" w:hAnsi="宋体" w:cs="宋体" w:hint="eastAsia"/>
          <w:b/>
          <w:kern w:val="0"/>
          <w:sz w:val="24"/>
        </w:rPr>
      </w:pPr>
      <w:r>
        <w:rPr>
          <w:rFonts w:ascii="宋体" w:hAnsi="宋体" w:cs="宋体" w:hint="eastAsia"/>
          <w:b/>
          <w:kern w:val="0"/>
          <w:sz w:val="24"/>
        </w:rPr>
        <w:t xml:space="preserve">江苏省建筑市场监管与诚信信息一体化平台中动态监管不合格资质查询合格承诺书 </w:t>
      </w:r>
    </w:p>
    <w:p w14:paraId="45DF1828" w14:textId="77777777" w:rsidR="00890CFF" w:rsidRDefault="00000000">
      <w:pPr>
        <w:spacing w:line="312" w:lineRule="auto"/>
        <w:ind w:firstLineChars="196" w:firstLine="470"/>
        <w:jc w:val="left"/>
        <w:rPr>
          <w:rFonts w:ascii="宋体" w:hAnsi="宋体" w:hint="eastAsia"/>
          <w:sz w:val="24"/>
        </w:rPr>
      </w:pPr>
      <w:r>
        <w:rPr>
          <w:rFonts w:ascii="宋体" w:hAnsi="宋体" w:hint="eastAsia"/>
          <w:sz w:val="24"/>
        </w:rPr>
        <w:t>本公司承诺,</w:t>
      </w:r>
      <w:r>
        <w:rPr>
          <w:rFonts w:ascii="宋体" w:hAnsi="宋体" w:cs="宋体" w:hint="eastAsia"/>
          <w:kern w:val="0"/>
          <w:sz w:val="24"/>
        </w:rPr>
        <w:t xml:space="preserve"> 在江苏省建筑市场监管与诚信信息一体化平台中，</w:t>
      </w:r>
      <w:r>
        <w:rPr>
          <w:rFonts w:ascii="宋体" w:hAnsi="宋体" w:hint="eastAsia"/>
          <w:sz w:val="24"/>
        </w:rPr>
        <w:t>对于本次招标公告中要求的企业资质，</w:t>
      </w:r>
      <w:r>
        <w:rPr>
          <w:rFonts w:ascii="宋体" w:hAnsi="宋体" w:cs="宋体" w:hint="eastAsia"/>
          <w:kern w:val="0"/>
          <w:sz w:val="24"/>
        </w:rPr>
        <w:t>动态监管不合格资质查询中要求均为合格</w:t>
      </w:r>
      <w:r>
        <w:rPr>
          <w:rFonts w:ascii="宋体" w:hAnsi="宋体" w:hint="eastAsia"/>
          <w:sz w:val="24"/>
        </w:rPr>
        <w:t>。若不能履行以上承诺，将无条件接受建设单位相关处罚。</w:t>
      </w:r>
    </w:p>
    <w:p w14:paraId="0E413410" w14:textId="77777777" w:rsidR="00890CFF" w:rsidRDefault="00890CFF">
      <w:pPr>
        <w:spacing w:line="312" w:lineRule="auto"/>
        <w:ind w:firstLineChars="200" w:firstLine="480"/>
        <w:rPr>
          <w:rFonts w:ascii="宋体" w:hAnsi="宋体" w:hint="eastAsia"/>
          <w:sz w:val="24"/>
        </w:rPr>
      </w:pPr>
    </w:p>
    <w:p w14:paraId="3E36836F" w14:textId="77777777" w:rsidR="00890CFF" w:rsidRDefault="00000000">
      <w:pPr>
        <w:spacing w:line="312" w:lineRule="auto"/>
        <w:jc w:val="center"/>
        <w:rPr>
          <w:rFonts w:ascii="宋体" w:hAnsi="宋体" w:hint="eastAsia"/>
          <w:sz w:val="24"/>
        </w:rPr>
      </w:pPr>
      <w:r>
        <w:rPr>
          <w:rFonts w:ascii="宋体" w:hAnsi="宋体" w:hint="eastAsia"/>
          <w:sz w:val="24"/>
        </w:rPr>
        <w:t>投标单位：</w:t>
      </w:r>
    </w:p>
    <w:p w14:paraId="3B423D14" w14:textId="77777777" w:rsidR="00890CFF" w:rsidRDefault="00000000">
      <w:pPr>
        <w:spacing w:line="312" w:lineRule="auto"/>
        <w:jc w:val="center"/>
        <w:rPr>
          <w:rFonts w:ascii="宋体" w:hAnsi="宋体" w:hint="eastAsia"/>
          <w:sz w:val="24"/>
        </w:rPr>
      </w:pPr>
      <w:r>
        <w:rPr>
          <w:rFonts w:ascii="宋体" w:hAnsi="宋体" w:hint="eastAsia"/>
          <w:sz w:val="24"/>
        </w:rPr>
        <w:t xml:space="preserve"> 法定代表人：</w:t>
      </w:r>
    </w:p>
    <w:p w14:paraId="24011B73" w14:textId="77777777" w:rsidR="00890CFF" w:rsidRDefault="00000000">
      <w:pPr>
        <w:widowControl/>
        <w:shd w:val="clear" w:color="auto" w:fill="FFFFFF"/>
        <w:spacing w:before="100" w:beforeAutospacing="1" w:after="100" w:afterAutospacing="1" w:line="312" w:lineRule="auto"/>
        <w:ind w:firstLineChars="200" w:firstLine="480"/>
        <w:jc w:val="right"/>
        <w:rPr>
          <w:rFonts w:ascii="宋体" w:hAnsi="宋体" w:cs="宋体" w:hint="eastAsia"/>
          <w:kern w:val="0"/>
          <w:sz w:val="24"/>
        </w:rPr>
      </w:pPr>
      <w:r>
        <w:rPr>
          <w:rFonts w:ascii="宋体" w:hAnsi="宋体" w:cs="宋体" w:hint="eastAsia"/>
          <w:kern w:val="0"/>
          <w:sz w:val="24"/>
        </w:rPr>
        <w:t xml:space="preserve">                                日期：</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日</w:t>
      </w:r>
    </w:p>
    <w:p w14:paraId="56C15C95" w14:textId="77777777" w:rsidR="00890CFF" w:rsidRDefault="00890CFF"/>
    <w:sectPr w:rsidR="00890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3880F" w14:textId="77777777" w:rsidR="000C44D1" w:rsidRDefault="000C44D1" w:rsidP="00E51157">
      <w:r>
        <w:separator/>
      </w:r>
    </w:p>
  </w:endnote>
  <w:endnote w:type="continuationSeparator" w:id="0">
    <w:p w14:paraId="6384C679" w14:textId="77777777" w:rsidR="000C44D1" w:rsidRDefault="000C44D1" w:rsidP="00E5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88D7" w14:textId="77777777" w:rsidR="000C44D1" w:rsidRDefault="000C44D1" w:rsidP="00E51157">
      <w:r>
        <w:separator/>
      </w:r>
    </w:p>
  </w:footnote>
  <w:footnote w:type="continuationSeparator" w:id="0">
    <w:p w14:paraId="23494DF3" w14:textId="77777777" w:rsidR="000C44D1" w:rsidRDefault="000C44D1" w:rsidP="00E5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2119330703">
    <w:abstractNumId w:val="1"/>
  </w:num>
  <w:num w:numId="2" w16cid:durableId="12336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kYmFiMGFlYTkzZWZjZmRjZDk1NTZhMjA2MDI0MmQifQ=="/>
  </w:docVars>
  <w:rsids>
    <w:rsidRoot w:val="00172A27"/>
    <w:rsid w:val="00022A46"/>
    <w:rsid w:val="00063046"/>
    <w:rsid w:val="000C44D1"/>
    <w:rsid w:val="001201E3"/>
    <w:rsid w:val="00120F90"/>
    <w:rsid w:val="00156C40"/>
    <w:rsid w:val="001629D4"/>
    <w:rsid w:val="00172A27"/>
    <w:rsid w:val="001B55A9"/>
    <w:rsid w:val="001E08B8"/>
    <w:rsid w:val="001E50CD"/>
    <w:rsid w:val="00213B99"/>
    <w:rsid w:val="00286903"/>
    <w:rsid w:val="00324432"/>
    <w:rsid w:val="00366EB6"/>
    <w:rsid w:val="00373C1E"/>
    <w:rsid w:val="00386FDA"/>
    <w:rsid w:val="003A7EB2"/>
    <w:rsid w:val="003C1E42"/>
    <w:rsid w:val="00483734"/>
    <w:rsid w:val="004965CC"/>
    <w:rsid w:val="004B2408"/>
    <w:rsid w:val="005713E5"/>
    <w:rsid w:val="00603CD3"/>
    <w:rsid w:val="006D4907"/>
    <w:rsid w:val="00710F6A"/>
    <w:rsid w:val="00711E27"/>
    <w:rsid w:val="0072739E"/>
    <w:rsid w:val="00770905"/>
    <w:rsid w:val="00780DC2"/>
    <w:rsid w:val="00791514"/>
    <w:rsid w:val="00793D79"/>
    <w:rsid w:val="008346E0"/>
    <w:rsid w:val="008522CC"/>
    <w:rsid w:val="008578E6"/>
    <w:rsid w:val="00890CFF"/>
    <w:rsid w:val="008B10C1"/>
    <w:rsid w:val="00945831"/>
    <w:rsid w:val="009616F3"/>
    <w:rsid w:val="00976332"/>
    <w:rsid w:val="00980ED2"/>
    <w:rsid w:val="009A1F00"/>
    <w:rsid w:val="00A50CDB"/>
    <w:rsid w:val="00AF7970"/>
    <w:rsid w:val="00B02DE2"/>
    <w:rsid w:val="00B2773F"/>
    <w:rsid w:val="00B626E1"/>
    <w:rsid w:val="00BF53CC"/>
    <w:rsid w:val="00C950A7"/>
    <w:rsid w:val="00CC74B5"/>
    <w:rsid w:val="00CF3E2E"/>
    <w:rsid w:val="00DF7E97"/>
    <w:rsid w:val="00E40013"/>
    <w:rsid w:val="00E51157"/>
    <w:rsid w:val="00ED4C91"/>
    <w:rsid w:val="00F54ED7"/>
    <w:rsid w:val="00FA0C70"/>
    <w:rsid w:val="00FC6608"/>
    <w:rsid w:val="00FF47AA"/>
    <w:rsid w:val="0F8B3F97"/>
    <w:rsid w:val="0F917454"/>
    <w:rsid w:val="1076316F"/>
    <w:rsid w:val="14CB719C"/>
    <w:rsid w:val="16F43FFD"/>
    <w:rsid w:val="1B485AE0"/>
    <w:rsid w:val="242E5133"/>
    <w:rsid w:val="286D6FF3"/>
    <w:rsid w:val="31261D83"/>
    <w:rsid w:val="34021CCA"/>
    <w:rsid w:val="3CE04AD3"/>
    <w:rsid w:val="3D2B1D15"/>
    <w:rsid w:val="443D3F0F"/>
    <w:rsid w:val="48C71D15"/>
    <w:rsid w:val="502F69CB"/>
    <w:rsid w:val="554E2297"/>
    <w:rsid w:val="6133194F"/>
    <w:rsid w:val="69635D09"/>
    <w:rsid w:val="76F420D1"/>
    <w:rsid w:val="793F061E"/>
    <w:rsid w:val="7C966FAD"/>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2C11E"/>
  <w15:docId w15:val="{932830A8-D94B-4BFE-B264-E829095E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BodyText1I"/>
    <w:qFormat/>
    <w:pPr>
      <w:widowControl/>
      <w:spacing w:after="120"/>
      <w:textAlignment w:val="baseline"/>
    </w:pPr>
  </w:style>
  <w:style w:type="paragraph" w:customStyle="1" w:styleId="BodyText1I">
    <w:name w:val="BodyText1I"/>
    <w:basedOn w:val="BodyText"/>
    <w:qFormat/>
    <w:pPr>
      <w:ind w:firstLineChars="100" w:firstLine="420"/>
    </w:pPr>
  </w:style>
  <w:style w:type="paragraph" w:styleId="a3">
    <w:name w:val="Body Text"/>
    <w:basedOn w:val="a"/>
    <w:autoRedefine/>
    <w:qFormat/>
    <w:rPr>
      <w:sz w:val="24"/>
    </w:rPr>
  </w:style>
  <w:style w:type="paragraph" w:styleId="a4">
    <w:name w:val="Plain Text"/>
    <w:basedOn w:val="a"/>
    <w:qFormat/>
    <w:pPr>
      <w:snapToGrid w:val="0"/>
      <w:spacing w:line="360" w:lineRule="auto"/>
    </w:pPr>
    <w:rPr>
      <w:rFonts w:ascii="宋体" w:hAnsi="宋体"/>
      <w:szCs w:val="20"/>
    </w:rPr>
  </w:style>
  <w:style w:type="paragraph" w:styleId="a5">
    <w:name w:val="footer"/>
    <w:basedOn w:val="a"/>
    <w:link w:val="a6"/>
    <w:autoRedefine/>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character" w:styleId="a9">
    <w:name w:val="FollowedHyperlink"/>
    <w:basedOn w:val="a0"/>
    <w:rPr>
      <w:color w:val="800080"/>
      <w:u w:val="none"/>
    </w:rPr>
  </w:style>
  <w:style w:type="character" w:styleId="aa">
    <w:name w:val="Hyperlink"/>
    <w:basedOn w:val="a0"/>
    <w:autoRedefine/>
    <w:qFormat/>
    <w:rPr>
      <w:color w:val="0000FF"/>
      <w:u w:val="none"/>
    </w:rPr>
  </w:style>
  <w:style w:type="paragraph" w:styleId="ab">
    <w:name w:val="No Spacing"/>
    <w:basedOn w:val="a"/>
    <w:autoRedefine/>
    <w:qFormat/>
    <w:pPr>
      <w:widowControl/>
      <w:jc w:val="left"/>
    </w:pPr>
    <w:rPr>
      <w:kern w:val="0"/>
      <w:sz w:val="22"/>
      <w:szCs w:val="22"/>
      <w:lang w:eastAsia="en-US" w:bidi="en-US"/>
    </w:rPr>
  </w:style>
  <w:style w:type="paragraph" w:customStyle="1" w:styleId="NoSpacing1">
    <w:name w:val="No Spacing1"/>
    <w:basedOn w:val="a"/>
    <w:qFormat/>
    <w:pPr>
      <w:widowControl/>
      <w:jc w:val="left"/>
    </w:pPr>
    <w:rPr>
      <w:kern w:val="0"/>
      <w:sz w:val="22"/>
      <w:szCs w:val="22"/>
      <w:lang w:eastAsia="en-US"/>
    </w:rPr>
  </w:style>
  <w:style w:type="paragraph" w:customStyle="1" w:styleId="1">
    <w:name w:val="无间隔1"/>
    <w:basedOn w:val="a"/>
    <w:qFormat/>
    <w:pPr>
      <w:widowControl/>
      <w:jc w:val="left"/>
    </w:pPr>
    <w:rPr>
      <w:kern w:val="0"/>
      <w:sz w:val="22"/>
      <w:szCs w:val="22"/>
      <w:lang w:eastAsia="en-US" w:bidi="en-US"/>
    </w:rPr>
  </w:style>
  <w:style w:type="character" w:customStyle="1" w:styleId="a8">
    <w:name w:val="页眉 字符"/>
    <w:basedOn w:val="a0"/>
    <w:link w:val="a7"/>
    <w:rPr>
      <w:rFonts w:ascii="Calibri" w:hAnsi="Calibri"/>
      <w:kern w:val="2"/>
      <w:sz w:val="18"/>
      <w:szCs w:val="18"/>
    </w:rPr>
  </w:style>
  <w:style w:type="character" w:customStyle="1" w:styleId="a6">
    <w:name w:val="页脚 字符"/>
    <w:basedOn w:val="a0"/>
    <w:link w:val="a5"/>
    <w:rPr>
      <w:rFonts w:ascii="Calibri" w:hAnsi="Calibri"/>
      <w:kern w:val="2"/>
      <w:sz w:val="18"/>
      <w:szCs w:val="18"/>
    </w:rPr>
  </w:style>
  <w:style w:type="paragraph" w:styleId="ac">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1593</Words>
  <Characters>9081</Characters>
  <Application>Microsoft Office Word</Application>
  <DocSecurity>0</DocSecurity>
  <Lines>75</Lines>
  <Paragraphs>21</Paragraphs>
  <ScaleCrop>false</ScaleCrop>
  <Company>Microsoft</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陈华</cp:lastModifiedBy>
  <cp:revision>26</cp:revision>
  <cp:lastPrinted>2019-07-17T02:33:00Z</cp:lastPrinted>
  <dcterms:created xsi:type="dcterms:W3CDTF">2018-10-11T12:44:00Z</dcterms:created>
  <dcterms:modified xsi:type="dcterms:W3CDTF">2024-10-10T07:57:00Z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116EC826ED99444CBFA159251A57FC07_12</vt:lpwstr>
  </property>
</Properties>
</file>